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90" w:rsidRDefault="002D3F05" w:rsidP="002D3F05">
      <w:pPr>
        <w:jc w:val="center"/>
        <w:rPr>
          <w:rFonts w:ascii="Times New Roman" w:hAnsi="Times New Roman" w:cs="Times New Roman"/>
          <w:b/>
        </w:rPr>
      </w:pPr>
      <w:r w:rsidRPr="002D3F05">
        <w:rPr>
          <w:rFonts w:ascii="Times New Roman" w:hAnsi="Times New Roman" w:cs="Times New Roman"/>
          <w:b/>
        </w:rPr>
        <w:t>Helping a Child with Special Needs Prepare for Transition</w:t>
      </w:r>
    </w:p>
    <w:p w:rsidR="002D3F05" w:rsidRPr="009A7DEA" w:rsidRDefault="002D3F05" w:rsidP="009A7DEA">
      <w:pPr>
        <w:spacing w:line="480" w:lineRule="auto"/>
        <w:jc w:val="both"/>
        <w:rPr>
          <w:rStyle w:val="Strong"/>
          <w:rFonts w:ascii="Times New Roman" w:hAnsi="Times New Roman" w:cs="Times New Roman"/>
          <w:b w:val="0"/>
          <w:szCs w:val="24"/>
        </w:rPr>
      </w:pPr>
      <w:r>
        <w:rPr>
          <w:rFonts w:ascii="Times New Roman" w:hAnsi="Times New Roman" w:cs="Times New Roman"/>
        </w:rPr>
        <w:tab/>
      </w:r>
      <w:r w:rsidRPr="009A7DEA">
        <w:rPr>
          <w:rFonts w:ascii="Times New Roman" w:hAnsi="Times New Roman" w:cs="Times New Roman"/>
          <w:szCs w:val="24"/>
        </w:rPr>
        <w:t>The training for helping students with special needs to transition was facilitated by the Arc of Texas; an agency dedicated to promote materials and resources for students with disabilities.  The training was about helping the transition from high school to young adulthood which it is a critical stage for all teenagers; especially for students with learning disabilities (LD).  Factors to consider include post-secondary education, the development of career and vocational skills, as well as the ability to live independently. The first step in planning for a successful transition is developing the student's transition plan.</w:t>
      </w:r>
      <w:r w:rsidRPr="009A7DEA">
        <w:rPr>
          <w:rStyle w:val="apple-converted-space"/>
          <w:rFonts w:ascii="Times New Roman" w:hAnsi="Times New Roman" w:cs="Times New Roman"/>
          <w:szCs w:val="24"/>
        </w:rPr>
        <w:t> </w:t>
      </w:r>
      <w:r w:rsidRPr="009A7DEA">
        <w:rPr>
          <w:rStyle w:val="Strong"/>
          <w:rFonts w:ascii="Times New Roman" w:hAnsi="Times New Roman" w:cs="Times New Roman"/>
          <w:b w:val="0"/>
          <w:szCs w:val="24"/>
        </w:rPr>
        <w:t>A transition plan is required for students enrolled in special education who have an Individualized Education Program (IEP).</w:t>
      </w:r>
    </w:p>
    <w:p w:rsidR="002D3F05" w:rsidRPr="009A7DEA" w:rsidRDefault="002D3F05" w:rsidP="009A7DEA">
      <w:pPr>
        <w:spacing w:line="480" w:lineRule="auto"/>
        <w:ind w:firstLine="720"/>
        <w:jc w:val="both"/>
        <w:rPr>
          <w:rStyle w:val="apple-converted-space"/>
          <w:rFonts w:ascii="Times New Roman" w:hAnsi="Times New Roman" w:cs="Times New Roman"/>
          <w:szCs w:val="24"/>
        </w:rPr>
      </w:pPr>
      <w:r w:rsidRPr="009A7DEA">
        <w:rPr>
          <w:rFonts w:ascii="Times New Roman" w:hAnsi="Times New Roman" w:cs="Times New Roman"/>
          <w:szCs w:val="24"/>
        </w:rPr>
        <w:t>The Individuals with Disabilities Education Act (IDEA 04) requires that in the first IEP that will be in effect when the student turns 16 years of age.  His annual IEP must include a discussion about transition service needs.  IDEA 04 mandates that the annual IEP meeting focus on more specific planning and goal setting for the necessary transition services. Factors to be included are: academic preparation, community experience, development of vocational and independent living objectives, and, if applicable, a functional vocational evaluation.</w:t>
      </w:r>
      <w:r w:rsidRPr="009A7DEA">
        <w:rPr>
          <w:rStyle w:val="apple-converted-space"/>
          <w:rFonts w:ascii="Times New Roman" w:hAnsi="Times New Roman" w:cs="Times New Roman"/>
          <w:szCs w:val="24"/>
        </w:rPr>
        <w:t> </w:t>
      </w:r>
    </w:p>
    <w:p w:rsidR="002D3F05" w:rsidRPr="009A7DEA" w:rsidRDefault="002D3F05" w:rsidP="009A7DEA">
      <w:pPr>
        <w:spacing w:line="480" w:lineRule="auto"/>
        <w:ind w:firstLine="720"/>
        <w:jc w:val="both"/>
        <w:rPr>
          <w:rFonts w:ascii="Times New Roman" w:hAnsi="Times New Roman" w:cs="Times New Roman"/>
          <w:szCs w:val="24"/>
        </w:rPr>
      </w:pPr>
      <w:r w:rsidRPr="009A7DEA">
        <w:rPr>
          <w:rFonts w:ascii="Times New Roman" w:hAnsi="Times New Roman" w:cs="Times New Roman"/>
          <w:szCs w:val="24"/>
        </w:rPr>
        <w:t xml:space="preserve">It isn't enough to simply be aware that </w:t>
      </w:r>
      <w:r w:rsidR="009A7DEA" w:rsidRPr="009A7DEA">
        <w:rPr>
          <w:rFonts w:ascii="Times New Roman" w:hAnsi="Times New Roman" w:cs="Times New Roman"/>
          <w:szCs w:val="24"/>
        </w:rPr>
        <w:t>students with disabilities need</w:t>
      </w:r>
      <w:r w:rsidRPr="009A7DEA">
        <w:rPr>
          <w:rFonts w:ascii="Times New Roman" w:hAnsi="Times New Roman" w:cs="Times New Roman"/>
          <w:szCs w:val="24"/>
        </w:rPr>
        <w:t xml:space="preserve"> guidance to </w:t>
      </w:r>
      <w:proofErr w:type="gramStart"/>
      <w:r w:rsidRPr="009A7DEA">
        <w:rPr>
          <w:rFonts w:ascii="Times New Roman" w:hAnsi="Times New Roman" w:cs="Times New Roman"/>
          <w:szCs w:val="24"/>
        </w:rPr>
        <w:t>transition</w:t>
      </w:r>
      <w:proofErr w:type="gramEnd"/>
      <w:r w:rsidRPr="009A7DEA">
        <w:rPr>
          <w:rFonts w:ascii="Times New Roman" w:hAnsi="Times New Roman" w:cs="Times New Roman"/>
          <w:szCs w:val="24"/>
        </w:rPr>
        <w:t xml:space="preserve"> successfully from high school to the next phase of </w:t>
      </w:r>
      <w:r w:rsidR="009A7DEA" w:rsidRPr="009A7DEA">
        <w:rPr>
          <w:rFonts w:ascii="Times New Roman" w:hAnsi="Times New Roman" w:cs="Times New Roman"/>
          <w:szCs w:val="24"/>
        </w:rPr>
        <w:t>their life</w:t>
      </w:r>
      <w:r w:rsidRPr="009A7DEA">
        <w:rPr>
          <w:rFonts w:ascii="Times New Roman" w:hAnsi="Times New Roman" w:cs="Times New Roman"/>
          <w:szCs w:val="24"/>
        </w:rPr>
        <w:t xml:space="preserve">.  </w:t>
      </w:r>
      <w:r w:rsidR="009A7DEA" w:rsidRPr="009A7DEA">
        <w:rPr>
          <w:rFonts w:ascii="Times New Roman" w:hAnsi="Times New Roman" w:cs="Times New Roman"/>
          <w:szCs w:val="24"/>
        </w:rPr>
        <w:t>I learned that</w:t>
      </w:r>
      <w:r w:rsidRPr="009A7DEA">
        <w:rPr>
          <w:rFonts w:ascii="Times New Roman" w:hAnsi="Times New Roman" w:cs="Times New Roman"/>
          <w:szCs w:val="24"/>
        </w:rPr>
        <w:t xml:space="preserve"> action steps must be taken to guide and prepare teens for college and/or a</w:t>
      </w:r>
      <w:r w:rsidR="009A7DEA" w:rsidRPr="009A7DEA">
        <w:rPr>
          <w:rFonts w:ascii="Times New Roman" w:hAnsi="Times New Roman" w:cs="Times New Roman"/>
          <w:szCs w:val="24"/>
        </w:rPr>
        <w:t xml:space="preserve"> vocational</w:t>
      </w:r>
      <w:r w:rsidRPr="009A7DEA">
        <w:rPr>
          <w:rFonts w:ascii="Times New Roman" w:hAnsi="Times New Roman" w:cs="Times New Roman"/>
          <w:szCs w:val="24"/>
        </w:rPr>
        <w:t xml:space="preserve"> career, </w:t>
      </w:r>
      <w:r w:rsidR="009A7DEA" w:rsidRPr="009A7DEA">
        <w:rPr>
          <w:rFonts w:ascii="Times New Roman" w:hAnsi="Times New Roman" w:cs="Times New Roman"/>
          <w:szCs w:val="24"/>
        </w:rPr>
        <w:t>in order to prepare them for</w:t>
      </w:r>
      <w:r w:rsidRPr="009A7DEA">
        <w:rPr>
          <w:rFonts w:ascii="Times New Roman" w:hAnsi="Times New Roman" w:cs="Times New Roman"/>
          <w:szCs w:val="24"/>
        </w:rPr>
        <w:t xml:space="preserve"> independent living. Without this guidance, students with learning disabilities often </w:t>
      </w:r>
      <w:r w:rsidR="009A7DEA" w:rsidRPr="009A7DEA">
        <w:rPr>
          <w:rFonts w:ascii="Times New Roman" w:hAnsi="Times New Roman" w:cs="Times New Roman"/>
          <w:szCs w:val="24"/>
        </w:rPr>
        <w:t>struggle</w:t>
      </w:r>
      <w:r w:rsidRPr="009A7DEA">
        <w:rPr>
          <w:rFonts w:ascii="Times New Roman" w:hAnsi="Times New Roman" w:cs="Times New Roman"/>
          <w:szCs w:val="24"/>
        </w:rPr>
        <w:t xml:space="preserve"> in high school and beyond. </w:t>
      </w:r>
    </w:p>
    <w:sectPr w:rsidR="002D3F05" w:rsidRPr="009A7DEA" w:rsidSect="005B6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F05"/>
    <w:rsid w:val="0012623A"/>
    <w:rsid w:val="002D3F05"/>
    <w:rsid w:val="005B6390"/>
    <w:rsid w:val="00711C9B"/>
    <w:rsid w:val="009A7DEA"/>
    <w:rsid w:val="00C12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adley Hand ITC" w:eastAsiaTheme="minorHAnsi" w:hAnsi="Bradley Hand ITC" w:cstheme="maj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1C9B"/>
    <w:pPr>
      <w:framePr w:w="7920" w:h="1980" w:hRule="exact" w:hSpace="180" w:wrap="auto" w:hAnchor="page" w:xAlign="center" w:yAlign="bottom"/>
      <w:spacing w:after="0" w:line="240" w:lineRule="auto"/>
      <w:ind w:left="2880"/>
    </w:pPr>
    <w:rPr>
      <w:rFonts w:ascii="Times New Roman" w:eastAsiaTheme="majorEastAsia" w:hAnsi="Times New Roman"/>
      <w:szCs w:val="24"/>
    </w:rPr>
  </w:style>
  <w:style w:type="character" w:customStyle="1" w:styleId="apple-converted-space">
    <w:name w:val="apple-converted-space"/>
    <w:basedOn w:val="DefaultParagraphFont"/>
    <w:rsid w:val="002D3F05"/>
  </w:style>
  <w:style w:type="character" w:styleId="Strong">
    <w:name w:val="Strong"/>
    <w:basedOn w:val="DefaultParagraphFont"/>
    <w:uiPriority w:val="22"/>
    <w:qFormat/>
    <w:rsid w:val="002D3F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2014-05-08T03:42:00Z</dcterms:created>
  <dcterms:modified xsi:type="dcterms:W3CDTF">2014-05-08T03:56:00Z</dcterms:modified>
</cp:coreProperties>
</file>