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Default="00022B17" w:rsidP="00022B17">
      <w:pPr>
        <w:jc w:val="center"/>
        <w:rPr>
          <w:rFonts w:ascii="Times New Roman" w:hAnsi="Times New Roman" w:cs="Times New Roman"/>
          <w:b/>
          <w:szCs w:val="24"/>
        </w:rPr>
      </w:pPr>
    </w:p>
    <w:p w:rsidR="00022B17" w:rsidRPr="00B6753C" w:rsidRDefault="00022B17" w:rsidP="00022B17">
      <w:pPr>
        <w:jc w:val="center"/>
        <w:rPr>
          <w:rFonts w:ascii="Times New Roman" w:hAnsi="Times New Roman" w:cs="Times New Roman"/>
          <w:b/>
          <w:szCs w:val="24"/>
        </w:rPr>
      </w:pPr>
      <w:r>
        <w:rPr>
          <w:rFonts w:ascii="Times New Roman" w:hAnsi="Times New Roman" w:cs="Times New Roman"/>
          <w:b/>
          <w:szCs w:val="24"/>
        </w:rPr>
        <w:t xml:space="preserve">Project Improvement </w:t>
      </w:r>
    </w:p>
    <w:p w:rsidR="00022B17" w:rsidRPr="00B6753C" w:rsidRDefault="00022B17" w:rsidP="00022B17">
      <w:pPr>
        <w:pStyle w:val="NormalWeb"/>
        <w:spacing w:before="0" w:beforeAutospacing="0" w:after="0" w:afterAutospacing="0" w:line="480" w:lineRule="auto"/>
        <w:jc w:val="center"/>
        <w:rPr>
          <w:b/>
          <w:color w:val="000000"/>
        </w:rPr>
      </w:pPr>
      <w:r w:rsidRPr="00B6753C">
        <w:rPr>
          <w:b/>
          <w:color w:val="000000"/>
        </w:rPr>
        <w:t>By: Gloria Chen</w:t>
      </w:r>
    </w:p>
    <w:p w:rsidR="00022B17" w:rsidRPr="00B6753C" w:rsidRDefault="00022B17" w:rsidP="00022B17">
      <w:pPr>
        <w:pStyle w:val="NormalWeb"/>
        <w:spacing w:before="0" w:beforeAutospacing="0" w:after="0" w:afterAutospacing="0" w:line="480" w:lineRule="auto"/>
        <w:jc w:val="center"/>
        <w:rPr>
          <w:b/>
          <w:color w:val="000000"/>
        </w:rPr>
      </w:pPr>
      <w:r w:rsidRPr="00B6753C">
        <w:rPr>
          <w:b/>
          <w:color w:val="000000"/>
        </w:rPr>
        <w:t>EDSP 6315: Practicum in Diagnosis</w:t>
      </w:r>
    </w:p>
    <w:p w:rsidR="00022B17" w:rsidRPr="00B6753C" w:rsidRDefault="00022B17" w:rsidP="00022B17">
      <w:pPr>
        <w:pStyle w:val="NormalWeb"/>
        <w:spacing w:before="0" w:beforeAutospacing="0" w:after="0" w:afterAutospacing="0" w:line="480" w:lineRule="auto"/>
        <w:jc w:val="center"/>
        <w:rPr>
          <w:b/>
          <w:color w:val="000000"/>
        </w:rPr>
      </w:pPr>
      <w:r>
        <w:rPr>
          <w:b/>
          <w:color w:val="000000"/>
        </w:rPr>
        <w:t>May 8</w:t>
      </w:r>
      <w:r w:rsidRPr="00B6753C">
        <w:rPr>
          <w:b/>
          <w:color w:val="000000"/>
        </w:rPr>
        <w:t>, 2014</w:t>
      </w:r>
    </w:p>
    <w:p w:rsidR="00022B17" w:rsidRPr="00B6753C" w:rsidRDefault="00022B17" w:rsidP="00022B17">
      <w:pPr>
        <w:pStyle w:val="NormalWeb"/>
        <w:spacing w:before="0" w:beforeAutospacing="0" w:after="0" w:afterAutospacing="0" w:line="480" w:lineRule="auto"/>
        <w:jc w:val="center"/>
        <w:rPr>
          <w:b/>
          <w:color w:val="000000"/>
        </w:rPr>
      </w:pPr>
      <w:r w:rsidRPr="00B6753C">
        <w:rPr>
          <w:b/>
          <w:color w:val="000000"/>
        </w:rPr>
        <w:t>Dr. Reed</w:t>
      </w:r>
    </w:p>
    <w:p w:rsidR="00022B17" w:rsidRDefault="002D4787" w:rsidP="002D4787">
      <w:pPr>
        <w:tabs>
          <w:tab w:val="left" w:pos="1072"/>
          <w:tab w:val="center" w:pos="4680"/>
        </w:tabs>
        <w:rPr>
          <w:rFonts w:ascii="Times New Roman" w:hAnsi="Times New Roman" w:cs="Times New Roman"/>
        </w:rPr>
      </w:pPr>
      <w:r w:rsidRPr="00DC131B">
        <w:rPr>
          <w:rFonts w:ascii="Times New Roman" w:hAnsi="Times New Roman" w:cs="Times New Roman"/>
        </w:rPr>
        <w:tab/>
      </w:r>
      <w:r w:rsidRPr="00DC131B">
        <w:rPr>
          <w:rFonts w:ascii="Times New Roman" w:hAnsi="Times New Roman" w:cs="Times New Roman"/>
        </w:rPr>
        <w:tab/>
      </w:r>
    </w:p>
    <w:p w:rsidR="002D4787" w:rsidRPr="00DC131B" w:rsidRDefault="00022B17" w:rsidP="00022B17">
      <w:pPr>
        <w:tabs>
          <w:tab w:val="left" w:pos="1072"/>
          <w:tab w:val="center" w:pos="4680"/>
        </w:tabs>
        <w:jc w:val="center"/>
        <w:rPr>
          <w:rFonts w:ascii="Times New Roman" w:hAnsi="Times New Roman" w:cs="Times New Roman"/>
          <w:b/>
        </w:rPr>
      </w:pPr>
      <w:r>
        <w:rPr>
          <w:rFonts w:ascii="Times New Roman" w:hAnsi="Times New Roman" w:cs="Times New Roman"/>
        </w:rPr>
        <w:br w:type="column"/>
      </w:r>
      <w:r w:rsidR="002D4787" w:rsidRPr="00DC131B">
        <w:rPr>
          <w:rFonts w:ascii="Times New Roman" w:hAnsi="Times New Roman" w:cs="Times New Roman"/>
          <w:b/>
        </w:rPr>
        <w:lastRenderedPageBreak/>
        <w:t>Purpose of the Project</w:t>
      </w:r>
    </w:p>
    <w:p w:rsidR="006A3D71" w:rsidRPr="00DC131B" w:rsidRDefault="0046781B" w:rsidP="006A3D71">
      <w:pPr>
        <w:spacing w:after="0" w:line="480" w:lineRule="auto"/>
        <w:ind w:firstLine="720"/>
        <w:jc w:val="both"/>
        <w:rPr>
          <w:rFonts w:ascii="Times New Roman" w:hAnsi="Times New Roman" w:cs="Times New Roman"/>
          <w:szCs w:val="24"/>
        </w:rPr>
      </w:pPr>
      <w:r w:rsidRPr="00DC131B">
        <w:rPr>
          <w:rFonts w:ascii="Times New Roman" w:hAnsi="Times New Roman" w:cs="Times New Roman"/>
          <w:szCs w:val="24"/>
        </w:rPr>
        <w:t xml:space="preserve">The purpose of this study </w:t>
      </w:r>
      <w:r w:rsidR="00127FB4" w:rsidRPr="00DC131B">
        <w:rPr>
          <w:rFonts w:ascii="Times New Roman" w:hAnsi="Times New Roman" w:cs="Times New Roman"/>
          <w:szCs w:val="24"/>
        </w:rPr>
        <w:t xml:space="preserve">is to examine </w:t>
      </w:r>
      <w:r w:rsidR="00603D28" w:rsidRPr="00DC131B">
        <w:rPr>
          <w:rFonts w:ascii="Times New Roman" w:hAnsi="Times New Roman" w:cs="Times New Roman"/>
          <w:szCs w:val="24"/>
        </w:rPr>
        <w:t>how</w:t>
      </w:r>
      <w:r w:rsidR="00127FB4" w:rsidRPr="00DC131B">
        <w:rPr>
          <w:rFonts w:ascii="Times New Roman" w:hAnsi="Times New Roman" w:cs="Times New Roman"/>
          <w:szCs w:val="24"/>
        </w:rPr>
        <w:t xml:space="preserve"> vocabulary</w:t>
      </w:r>
      <w:r w:rsidR="00603D28" w:rsidRPr="00DC131B">
        <w:rPr>
          <w:rFonts w:ascii="Times New Roman" w:hAnsi="Times New Roman" w:cs="Times New Roman"/>
          <w:szCs w:val="24"/>
        </w:rPr>
        <w:t xml:space="preserve"> development</w:t>
      </w:r>
      <w:r w:rsidR="00127FB4" w:rsidRPr="00DC131B">
        <w:rPr>
          <w:rFonts w:ascii="Times New Roman" w:hAnsi="Times New Roman" w:cs="Times New Roman"/>
          <w:szCs w:val="24"/>
        </w:rPr>
        <w:t xml:space="preserve"> </w:t>
      </w:r>
      <w:r w:rsidR="00603D28" w:rsidRPr="00DC131B">
        <w:rPr>
          <w:rFonts w:ascii="Times New Roman" w:hAnsi="Times New Roman" w:cs="Times New Roman"/>
          <w:szCs w:val="24"/>
        </w:rPr>
        <w:t>is associated with</w:t>
      </w:r>
      <w:r w:rsidR="00127FB4" w:rsidRPr="00DC131B">
        <w:rPr>
          <w:rFonts w:ascii="Times New Roman" w:hAnsi="Times New Roman" w:cs="Times New Roman"/>
          <w:szCs w:val="24"/>
        </w:rPr>
        <w:t xml:space="preserve"> improv</w:t>
      </w:r>
      <w:r w:rsidR="00603D28" w:rsidRPr="00DC131B">
        <w:rPr>
          <w:rFonts w:ascii="Times New Roman" w:hAnsi="Times New Roman" w:cs="Times New Roman"/>
          <w:szCs w:val="24"/>
        </w:rPr>
        <w:t>ing</w:t>
      </w:r>
      <w:r w:rsidR="00127FB4" w:rsidRPr="00DC131B">
        <w:rPr>
          <w:rFonts w:ascii="Times New Roman" w:hAnsi="Times New Roman" w:cs="Times New Roman"/>
          <w:szCs w:val="24"/>
        </w:rPr>
        <w:t xml:space="preserve"> reading comprehension in </w:t>
      </w:r>
      <w:r w:rsidR="00603D28" w:rsidRPr="00DC131B">
        <w:rPr>
          <w:rFonts w:ascii="Times New Roman" w:hAnsi="Times New Roman" w:cs="Times New Roman"/>
          <w:szCs w:val="24"/>
        </w:rPr>
        <w:t xml:space="preserve">ESL students in a bilingual program and </w:t>
      </w:r>
      <w:r w:rsidR="00127FB4" w:rsidRPr="00DC131B">
        <w:rPr>
          <w:rFonts w:ascii="Times New Roman" w:hAnsi="Times New Roman" w:cs="Times New Roman"/>
          <w:szCs w:val="24"/>
        </w:rPr>
        <w:t>ELLs</w:t>
      </w:r>
      <w:r w:rsidR="00603D28" w:rsidRPr="00DC131B">
        <w:rPr>
          <w:rFonts w:ascii="Times New Roman" w:hAnsi="Times New Roman" w:cs="Times New Roman"/>
          <w:szCs w:val="24"/>
        </w:rPr>
        <w:t xml:space="preserve"> in an ESL class where the instruction is mainly in English</w:t>
      </w:r>
      <w:r w:rsidR="00127FB4" w:rsidRPr="00DC131B">
        <w:rPr>
          <w:rFonts w:ascii="Times New Roman" w:hAnsi="Times New Roman" w:cs="Times New Roman"/>
          <w:szCs w:val="24"/>
        </w:rPr>
        <w:t>.  Many aspects of the vocabulary development</w:t>
      </w:r>
      <w:r w:rsidR="00F72343" w:rsidRPr="00DC131B">
        <w:rPr>
          <w:rFonts w:ascii="Times New Roman" w:hAnsi="Times New Roman" w:cs="Times New Roman"/>
          <w:szCs w:val="24"/>
        </w:rPr>
        <w:t xml:space="preserve"> were</w:t>
      </w:r>
      <w:r w:rsidRPr="00DC131B">
        <w:rPr>
          <w:rFonts w:ascii="Times New Roman" w:hAnsi="Times New Roman" w:cs="Times New Roman"/>
          <w:szCs w:val="24"/>
        </w:rPr>
        <w:t xml:space="preserve"> considered</w:t>
      </w:r>
      <w:r w:rsidR="00F72343" w:rsidRPr="00DC131B">
        <w:rPr>
          <w:rFonts w:ascii="Times New Roman" w:hAnsi="Times New Roman" w:cs="Times New Roman"/>
          <w:szCs w:val="24"/>
        </w:rPr>
        <w:t xml:space="preserve"> during this study</w:t>
      </w:r>
      <w:r w:rsidRPr="00DC131B">
        <w:rPr>
          <w:rFonts w:ascii="Times New Roman" w:hAnsi="Times New Roman" w:cs="Times New Roman"/>
          <w:szCs w:val="24"/>
        </w:rPr>
        <w:t xml:space="preserve">.  The first aspect was to look at the </w:t>
      </w:r>
      <w:r w:rsidR="006A3D71" w:rsidRPr="00DC131B">
        <w:rPr>
          <w:rFonts w:ascii="Times New Roman" w:hAnsi="Times New Roman" w:cs="Times New Roman"/>
          <w:szCs w:val="24"/>
        </w:rPr>
        <w:t>I Station data</w:t>
      </w:r>
      <w:r w:rsidRPr="00DC131B">
        <w:rPr>
          <w:rFonts w:ascii="Times New Roman" w:hAnsi="Times New Roman" w:cs="Times New Roman"/>
          <w:szCs w:val="24"/>
        </w:rPr>
        <w:t xml:space="preserve"> at Cornelius and target strengths and weakness according</w:t>
      </w:r>
      <w:r w:rsidR="00127FB4" w:rsidRPr="00DC131B">
        <w:rPr>
          <w:rFonts w:ascii="Times New Roman" w:hAnsi="Times New Roman" w:cs="Times New Roman"/>
          <w:szCs w:val="24"/>
        </w:rPr>
        <w:t xml:space="preserve"> to objective and subject.</w:t>
      </w:r>
      <w:r w:rsidR="006A3D71" w:rsidRPr="00DC131B">
        <w:rPr>
          <w:rFonts w:ascii="Times New Roman" w:hAnsi="Times New Roman" w:cs="Times New Roman"/>
          <w:szCs w:val="24"/>
        </w:rPr>
        <w:t xml:space="preserve">  The finding from the I-station data indicated that I-station was not a </w:t>
      </w:r>
      <w:r w:rsidR="00A47952">
        <w:rPr>
          <w:rFonts w:ascii="Times New Roman" w:hAnsi="Times New Roman" w:cs="Times New Roman"/>
          <w:szCs w:val="24"/>
        </w:rPr>
        <w:t>valid</w:t>
      </w:r>
      <w:r w:rsidR="006A3D71" w:rsidRPr="00DC131B">
        <w:rPr>
          <w:rFonts w:ascii="Times New Roman" w:hAnsi="Times New Roman" w:cs="Times New Roman"/>
          <w:szCs w:val="24"/>
        </w:rPr>
        <w:t xml:space="preserve"> source to assess the strengths and weakness of a reading and language arts.  Thus, further research </w:t>
      </w:r>
      <w:r w:rsidR="00A47952">
        <w:rPr>
          <w:rFonts w:ascii="Times New Roman" w:hAnsi="Times New Roman" w:cs="Times New Roman"/>
          <w:szCs w:val="24"/>
        </w:rPr>
        <w:t xml:space="preserve">was conducted </w:t>
      </w:r>
      <w:r w:rsidR="006A3D71" w:rsidRPr="00DC131B">
        <w:rPr>
          <w:rFonts w:ascii="Times New Roman" w:hAnsi="Times New Roman" w:cs="Times New Roman"/>
          <w:szCs w:val="24"/>
        </w:rPr>
        <w:t xml:space="preserve">on what has been done to improve vocabulary in ELLs.  Much of the body of literature found on ELLs and vocabulary development suggest the used of cognates, suffixes, prefixes, word analysis, and direct vocabulary instruction are associated with gains in reading comprehension and academic improvement in ELLs.   </w:t>
      </w:r>
    </w:p>
    <w:p w:rsidR="006A3D71" w:rsidRPr="00DC131B" w:rsidRDefault="00127FB4" w:rsidP="006A3D71">
      <w:pPr>
        <w:spacing w:after="0" w:line="480" w:lineRule="auto"/>
        <w:ind w:firstLine="720"/>
        <w:jc w:val="both"/>
        <w:rPr>
          <w:rFonts w:ascii="Times New Roman" w:hAnsi="Times New Roman" w:cs="Times New Roman"/>
          <w:szCs w:val="24"/>
        </w:rPr>
      </w:pPr>
      <w:r w:rsidRPr="00DC131B">
        <w:rPr>
          <w:rFonts w:ascii="Times New Roman" w:hAnsi="Times New Roman" w:cs="Times New Roman"/>
          <w:szCs w:val="24"/>
        </w:rPr>
        <w:t xml:space="preserve">  </w:t>
      </w:r>
      <w:r w:rsidR="006A3D71" w:rsidRPr="00DC131B">
        <w:rPr>
          <w:rFonts w:ascii="Times New Roman" w:hAnsi="Times New Roman" w:cs="Times New Roman"/>
          <w:szCs w:val="24"/>
        </w:rPr>
        <w:t xml:space="preserve">J. P. Cornelius Elementary is located in southeast </w:t>
      </w:r>
      <w:r w:rsidR="006A3D71" w:rsidRPr="00DC131B">
        <w:rPr>
          <w:rFonts w:ascii="Times New Roman" w:hAnsi="Times New Roman" w:cs="Times New Roman"/>
          <w:smallCaps/>
          <w:szCs w:val="24"/>
        </w:rPr>
        <w:t>H</w:t>
      </w:r>
      <w:r w:rsidR="006A3D71" w:rsidRPr="00DC131B">
        <w:rPr>
          <w:rFonts w:ascii="Times New Roman" w:hAnsi="Times New Roman" w:cs="Times New Roman"/>
          <w:szCs w:val="24"/>
        </w:rPr>
        <w:t>ouston in district 3 of the Houston Independent School District</w:t>
      </w:r>
      <w:r w:rsidR="006A3D71" w:rsidRPr="00DC131B">
        <w:rPr>
          <w:rFonts w:ascii="Times New Roman" w:hAnsi="Times New Roman" w:cs="Times New Roman"/>
          <w:smallCaps/>
          <w:szCs w:val="24"/>
        </w:rPr>
        <w:t>.</w:t>
      </w:r>
      <w:r w:rsidR="006A3D71" w:rsidRPr="00DC131B">
        <w:rPr>
          <w:rFonts w:ascii="Times New Roman" w:hAnsi="Times New Roman" w:cs="Times New Roman"/>
          <w:szCs w:val="24"/>
        </w:rPr>
        <w:t xml:space="preserve"> The school community is approximately 80% Hispanic, nineteen percent African American, 1% White, and less than 1% Asian/Pacific Islander.  During this research, my focus was third grade bilingual and ESL groups.  These groups set the tone on the achi</w:t>
      </w:r>
      <w:r w:rsidR="00730F7D" w:rsidRPr="00DC131B">
        <w:rPr>
          <w:rFonts w:ascii="Times New Roman" w:hAnsi="Times New Roman" w:cs="Times New Roman"/>
          <w:szCs w:val="24"/>
        </w:rPr>
        <w:t>evement in later grades; the past years suggested that if the students do well in third grade; they have a good chance to do well in 4</w:t>
      </w:r>
      <w:r w:rsidR="00730F7D" w:rsidRPr="00DC131B">
        <w:rPr>
          <w:rFonts w:ascii="Times New Roman" w:hAnsi="Times New Roman" w:cs="Times New Roman"/>
          <w:szCs w:val="24"/>
          <w:vertAlign w:val="superscript"/>
        </w:rPr>
        <w:t>th</w:t>
      </w:r>
      <w:r w:rsidR="00730F7D" w:rsidRPr="00DC131B">
        <w:rPr>
          <w:rFonts w:ascii="Times New Roman" w:hAnsi="Times New Roman" w:cs="Times New Roman"/>
          <w:szCs w:val="24"/>
        </w:rPr>
        <w:t xml:space="preserve"> and 5</w:t>
      </w:r>
      <w:r w:rsidR="00730F7D" w:rsidRPr="00DC131B">
        <w:rPr>
          <w:rFonts w:ascii="Times New Roman" w:hAnsi="Times New Roman" w:cs="Times New Roman"/>
          <w:szCs w:val="24"/>
          <w:vertAlign w:val="superscript"/>
        </w:rPr>
        <w:t>th</w:t>
      </w:r>
      <w:r w:rsidR="00730F7D" w:rsidRPr="00DC131B">
        <w:rPr>
          <w:rFonts w:ascii="Times New Roman" w:hAnsi="Times New Roman" w:cs="Times New Roman"/>
          <w:szCs w:val="24"/>
        </w:rPr>
        <w:t xml:space="preserve"> grade.  </w:t>
      </w:r>
      <w:r w:rsidR="006A3D71" w:rsidRPr="00DC131B">
        <w:rPr>
          <w:rFonts w:ascii="Times New Roman" w:hAnsi="Times New Roman" w:cs="Times New Roman"/>
          <w:szCs w:val="24"/>
        </w:rPr>
        <w:t xml:space="preserve">The 2013 Spring STAAR data reflects that 92% of the third grade students regular and bilingual met the state standard on the 2013 STAAR Reading Test. </w:t>
      </w:r>
      <w:r w:rsidR="00730F7D" w:rsidRPr="00DC131B">
        <w:rPr>
          <w:rFonts w:ascii="Times New Roman" w:hAnsi="Times New Roman" w:cs="Times New Roman"/>
          <w:szCs w:val="24"/>
        </w:rPr>
        <w:t>According to the TEA 20</w:t>
      </w:r>
      <w:r w:rsidR="00337670" w:rsidRPr="00DC131B">
        <w:rPr>
          <w:rFonts w:ascii="Times New Roman" w:hAnsi="Times New Roman" w:cs="Times New Roman"/>
          <w:szCs w:val="24"/>
        </w:rPr>
        <w:t>12</w:t>
      </w:r>
      <w:r w:rsidR="00730F7D" w:rsidRPr="00DC131B">
        <w:rPr>
          <w:rFonts w:ascii="Times New Roman" w:hAnsi="Times New Roman" w:cs="Times New Roman"/>
          <w:szCs w:val="24"/>
        </w:rPr>
        <w:t xml:space="preserve"> Indicator Report</w:t>
      </w:r>
      <w:r w:rsidR="00337670" w:rsidRPr="00DC131B">
        <w:rPr>
          <w:rFonts w:ascii="Times New Roman" w:hAnsi="Times New Roman" w:cs="Times New Roman"/>
          <w:szCs w:val="24"/>
        </w:rPr>
        <w:t xml:space="preserve"> (Spring Administration)</w:t>
      </w:r>
      <w:r w:rsidR="00730F7D" w:rsidRPr="00DC131B">
        <w:rPr>
          <w:rFonts w:ascii="Times New Roman" w:hAnsi="Times New Roman" w:cs="Times New Roman"/>
          <w:szCs w:val="24"/>
        </w:rPr>
        <w:t>, 67% of ELLs met the standard in grades 3rd through 5</w:t>
      </w:r>
      <w:r w:rsidR="00730F7D" w:rsidRPr="00DC131B">
        <w:rPr>
          <w:rFonts w:ascii="Times New Roman" w:hAnsi="Times New Roman" w:cs="Times New Roman"/>
          <w:szCs w:val="24"/>
          <w:vertAlign w:val="superscript"/>
        </w:rPr>
        <w:t>th</w:t>
      </w:r>
      <w:r w:rsidR="00730F7D" w:rsidRPr="00DC131B">
        <w:rPr>
          <w:rFonts w:ascii="Times New Roman" w:hAnsi="Times New Roman" w:cs="Times New Roman"/>
          <w:szCs w:val="24"/>
        </w:rPr>
        <w:t>.  This is one content area where the school would like to improve student growth and achievement.</w:t>
      </w:r>
    </w:p>
    <w:p w:rsidR="00603D28" w:rsidRDefault="00603D28" w:rsidP="00603D28">
      <w:pPr>
        <w:spacing w:after="0" w:line="480" w:lineRule="auto"/>
        <w:jc w:val="center"/>
        <w:rPr>
          <w:rFonts w:ascii="Times New Roman" w:hAnsi="Times New Roman" w:cs="Times New Roman"/>
          <w:szCs w:val="24"/>
        </w:rPr>
      </w:pPr>
    </w:p>
    <w:p w:rsidR="00603D28" w:rsidRPr="00DC131B" w:rsidRDefault="00603D28" w:rsidP="00603D28">
      <w:pPr>
        <w:spacing w:after="0" w:line="480" w:lineRule="auto"/>
        <w:jc w:val="center"/>
        <w:rPr>
          <w:rFonts w:ascii="Times New Roman" w:hAnsi="Times New Roman" w:cs="Times New Roman"/>
          <w:szCs w:val="24"/>
        </w:rPr>
      </w:pPr>
    </w:p>
    <w:p w:rsidR="001D160C" w:rsidRDefault="00A47952" w:rsidP="004C47A0">
      <w:pPr>
        <w:spacing w:after="0" w:line="480" w:lineRule="auto"/>
        <w:ind w:firstLine="720"/>
        <w:jc w:val="both"/>
        <w:rPr>
          <w:rFonts w:ascii="Times New Roman" w:hAnsi="Times New Roman" w:cs="Times New Roman"/>
          <w:b/>
          <w:szCs w:val="24"/>
        </w:rPr>
      </w:pPr>
      <w:r>
        <w:rPr>
          <w:rFonts w:ascii="Times New Roman" w:hAnsi="Times New Roman" w:cs="Times New Roman"/>
          <w:noProof/>
          <w:szCs w:val="24"/>
        </w:rPr>
        <w:lastRenderedPageBreak/>
        <w:drawing>
          <wp:anchor distT="0" distB="0" distL="114300" distR="114300" simplePos="0" relativeHeight="251665408" behindDoc="0" locked="0" layoutInCell="1" allowOverlap="1">
            <wp:simplePos x="0" y="0"/>
            <wp:positionH relativeFrom="column">
              <wp:posOffset>2895600</wp:posOffset>
            </wp:positionH>
            <wp:positionV relativeFrom="paragraph">
              <wp:posOffset>3848100</wp:posOffset>
            </wp:positionV>
            <wp:extent cx="3495675" cy="2619375"/>
            <wp:effectExtent l="19050" t="0" r="9525" b="0"/>
            <wp:wrapNone/>
            <wp:docPr id="8" name="Picture 2" desc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5" cstate="print"/>
                    <a:stretch>
                      <a:fillRect/>
                    </a:stretch>
                  </pic:blipFill>
                  <pic:spPr>
                    <a:xfrm>
                      <a:off x="0" y="0"/>
                      <a:ext cx="3495675" cy="2619375"/>
                    </a:xfrm>
                    <a:prstGeom prst="rect">
                      <a:avLst/>
                    </a:prstGeom>
                  </pic:spPr>
                </pic:pic>
              </a:graphicData>
            </a:graphic>
          </wp:anchor>
        </w:drawing>
      </w:r>
      <w:r w:rsidR="0046781B" w:rsidRPr="00DC131B">
        <w:rPr>
          <w:rFonts w:ascii="Times New Roman" w:hAnsi="Times New Roman" w:cs="Times New Roman"/>
          <w:szCs w:val="24"/>
        </w:rPr>
        <w:t>I-station</w:t>
      </w:r>
      <w:r w:rsidR="0046781B">
        <w:rPr>
          <w:rFonts w:ascii="Times New Roman" w:hAnsi="Times New Roman" w:cs="Times New Roman"/>
          <w:szCs w:val="24"/>
        </w:rPr>
        <w:t xml:space="preserve"> is a federally </w:t>
      </w:r>
      <w:r w:rsidR="00687F18">
        <w:rPr>
          <w:rFonts w:ascii="Times New Roman" w:hAnsi="Times New Roman" w:cs="Times New Roman"/>
          <w:szCs w:val="24"/>
        </w:rPr>
        <w:t xml:space="preserve">funded program that </w:t>
      </w:r>
      <w:r w:rsidR="00C635E6">
        <w:rPr>
          <w:rFonts w:ascii="Times New Roman" w:hAnsi="Times New Roman" w:cs="Times New Roman"/>
          <w:szCs w:val="24"/>
        </w:rPr>
        <w:t>delivers individualized instruction</w:t>
      </w:r>
      <w:r w:rsidR="00F72343">
        <w:rPr>
          <w:rFonts w:ascii="Times New Roman" w:hAnsi="Times New Roman" w:cs="Times New Roman"/>
          <w:szCs w:val="24"/>
        </w:rPr>
        <w:t xml:space="preserve"> </w:t>
      </w:r>
      <w:r w:rsidR="00C635E6">
        <w:rPr>
          <w:rFonts w:ascii="Times New Roman" w:hAnsi="Times New Roman" w:cs="Times New Roman"/>
          <w:szCs w:val="24"/>
        </w:rPr>
        <w:t xml:space="preserve">in </w:t>
      </w:r>
      <w:r w:rsidR="00D06961">
        <w:rPr>
          <w:rFonts w:ascii="Times New Roman" w:hAnsi="Times New Roman" w:cs="Times New Roman"/>
          <w:szCs w:val="24"/>
        </w:rPr>
        <w:t xml:space="preserve">the different domains of reading: </w:t>
      </w:r>
      <w:r w:rsidR="00C635E6">
        <w:rPr>
          <w:rFonts w:ascii="Times New Roman" w:hAnsi="Times New Roman" w:cs="Times New Roman"/>
          <w:szCs w:val="24"/>
        </w:rPr>
        <w:t>phonemic awareness, alphabetic knowledge, vocabulary, comprehension and fluency</w:t>
      </w:r>
      <w:r w:rsidR="00F72343">
        <w:rPr>
          <w:rFonts w:ascii="Times New Roman" w:hAnsi="Times New Roman" w:cs="Times New Roman"/>
          <w:szCs w:val="24"/>
        </w:rPr>
        <w:t xml:space="preserve">.  </w:t>
      </w:r>
      <w:r w:rsidR="001D14C8">
        <w:rPr>
          <w:rFonts w:ascii="Times New Roman" w:hAnsi="Times New Roman" w:cs="Times New Roman"/>
          <w:szCs w:val="24"/>
        </w:rPr>
        <w:t>The purpose for using I</w:t>
      </w:r>
      <w:r w:rsidR="006D6483">
        <w:rPr>
          <w:rFonts w:ascii="Times New Roman" w:hAnsi="Times New Roman" w:cs="Times New Roman"/>
          <w:szCs w:val="24"/>
        </w:rPr>
        <w:t>-</w:t>
      </w:r>
      <w:r w:rsidR="00D06961">
        <w:rPr>
          <w:rFonts w:ascii="Times New Roman" w:hAnsi="Times New Roman" w:cs="Times New Roman"/>
          <w:szCs w:val="24"/>
        </w:rPr>
        <w:t>station data was to determine which</w:t>
      </w:r>
      <w:r w:rsidR="000043BF">
        <w:rPr>
          <w:rFonts w:ascii="Times New Roman" w:hAnsi="Times New Roman" w:cs="Times New Roman"/>
          <w:szCs w:val="24"/>
        </w:rPr>
        <w:t xml:space="preserve"> groups of</w:t>
      </w:r>
      <w:r w:rsidR="001D14C8">
        <w:rPr>
          <w:rFonts w:ascii="Times New Roman" w:hAnsi="Times New Roman" w:cs="Times New Roman"/>
          <w:szCs w:val="24"/>
        </w:rPr>
        <w:t xml:space="preserve"> students</w:t>
      </w:r>
      <w:r w:rsidR="00D06961">
        <w:rPr>
          <w:rFonts w:ascii="Times New Roman" w:hAnsi="Times New Roman" w:cs="Times New Roman"/>
          <w:szCs w:val="24"/>
        </w:rPr>
        <w:t xml:space="preserve"> </w:t>
      </w:r>
      <w:proofErr w:type="gramStart"/>
      <w:r w:rsidR="000043BF">
        <w:rPr>
          <w:rFonts w:ascii="Times New Roman" w:hAnsi="Times New Roman" w:cs="Times New Roman"/>
          <w:szCs w:val="24"/>
        </w:rPr>
        <w:t>struggled</w:t>
      </w:r>
      <w:proofErr w:type="gramEnd"/>
      <w:r w:rsidR="000043BF">
        <w:rPr>
          <w:rFonts w:ascii="Times New Roman" w:hAnsi="Times New Roman" w:cs="Times New Roman"/>
          <w:szCs w:val="24"/>
        </w:rPr>
        <w:t xml:space="preserve"> the most in reading and help teachers to make </w:t>
      </w:r>
      <w:r w:rsidR="00D06961">
        <w:rPr>
          <w:rFonts w:ascii="Times New Roman" w:hAnsi="Times New Roman" w:cs="Times New Roman"/>
          <w:szCs w:val="24"/>
        </w:rPr>
        <w:t>informed decisions to target those</w:t>
      </w:r>
      <w:r w:rsidR="000043BF">
        <w:rPr>
          <w:rFonts w:ascii="Times New Roman" w:hAnsi="Times New Roman" w:cs="Times New Roman"/>
          <w:szCs w:val="24"/>
        </w:rPr>
        <w:t xml:space="preserve"> areas.  </w:t>
      </w:r>
      <w:r w:rsidR="00D06961">
        <w:rPr>
          <w:rFonts w:ascii="Times New Roman" w:hAnsi="Times New Roman" w:cs="Times New Roman"/>
          <w:szCs w:val="24"/>
        </w:rPr>
        <w:t>Two groups were selected from third grade were selected randomly and the t</w:t>
      </w:r>
      <w:r w:rsidR="00687F18">
        <w:rPr>
          <w:rFonts w:ascii="Times New Roman" w:hAnsi="Times New Roman" w:cs="Times New Roman"/>
          <w:szCs w:val="24"/>
        </w:rPr>
        <w:t>wo groups were observed</w:t>
      </w:r>
      <w:r w:rsidR="00D06961">
        <w:rPr>
          <w:rFonts w:ascii="Times New Roman" w:hAnsi="Times New Roman" w:cs="Times New Roman"/>
          <w:szCs w:val="24"/>
        </w:rPr>
        <w:t>-</w:t>
      </w:r>
      <w:r w:rsidR="00687F18">
        <w:rPr>
          <w:rFonts w:ascii="Times New Roman" w:hAnsi="Times New Roman" w:cs="Times New Roman"/>
          <w:szCs w:val="24"/>
        </w:rPr>
        <w:t xml:space="preserve"> group A and group B. I us</w:t>
      </w:r>
      <w:r w:rsidR="00D06961">
        <w:rPr>
          <w:rFonts w:ascii="Times New Roman" w:hAnsi="Times New Roman" w:cs="Times New Roman"/>
          <w:szCs w:val="24"/>
        </w:rPr>
        <w:t>ed</w:t>
      </w:r>
      <w:r w:rsidR="00687F18">
        <w:rPr>
          <w:rFonts w:ascii="Times New Roman" w:hAnsi="Times New Roman" w:cs="Times New Roman"/>
          <w:szCs w:val="24"/>
        </w:rPr>
        <w:t xml:space="preserve"> a letter to identify the group in order to keep the confidentiality agreement established at the beginning of my internship. </w:t>
      </w:r>
      <w:r w:rsidR="00D06961">
        <w:rPr>
          <w:rFonts w:ascii="Times New Roman" w:hAnsi="Times New Roman" w:cs="Times New Roman"/>
          <w:szCs w:val="24"/>
        </w:rPr>
        <w:t xml:space="preserve">According to research (see literature review later in this report), vocabulary development and target strategies are associated with student’s gains in reading comprehension and achievement.  </w:t>
      </w:r>
      <w:r w:rsidR="00F72343">
        <w:rPr>
          <w:rFonts w:ascii="Times New Roman" w:hAnsi="Times New Roman" w:cs="Times New Roman"/>
          <w:szCs w:val="24"/>
        </w:rPr>
        <w:t>Reports</w:t>
      </w:r>
      <w:r w:rsidR="00E95678">
        <w:rPr>
          <w:rFonts w:ascii="Times New Roman" w:hAnsi="Times New Roman" w:cs="Times New Roman"/>
          <w:szCs w:val="24"/>
        </w:rPr>
        <w:t xml:space="preserve"> from I-station were </w:t>
      </w:r>
      <w:r w:rsidR="00D06961">
        <w:rPr>
          <w:rFonts w:ascii="Times New Roman" w:hAnsi="Times New Roman" w:cs="Times New Roman"/>
          <w:szCs w:val="24"/>
        </w:rPr>
        <w:t xml:space="preserve">run and </w:t>
      </w:r>
      <w:r w:rsidR="00E95678">
        <w:rPr>
          <w:rFonts w:ascii="Times New Roman" w:hAnsi="Times New Roman" w:cs="Times New Roman"/>
          <w:szCs w:val="24"/>
        </w:rPr>
        <w:t xml:space="preserve">used to compare the student progress in reading, find strengths and weakness, </w:t>
      </w:r>
      <w:r w:rsidR="00D06961">
        <w:rPr>
          <w:rFonts w:ascii="Times New Roman" w:hAnsi="Times New Roman" w:cs="Times New Roman"/>
          <w:szCs w:val="24"/>
        </w:rPr>
        <w:t xml:space="preserve">and also to </w:t>
      </w:r>
      <w:r w:rsidR="00E95678">
        <w:rPr>
          <w:rFonts w:ascii="Times New Roman" w:hAnsi="Times New Roman" w:cs="Times New Roman"/>
          <w:szCs w:val="24"/>
        </w:rPr>
        <w:t xml:space="preserve">compare the performance </w:t>
      </w:r>
      <w:r w:rsidR="00F72343">
        <w:rPr>
          <w:rFonts w:ascii="Times New Roman" w:hAnsi="Times New Roman" w:cs="Times New Roman"/>
          <w:szCs w:val="24"/>
        </w:rPr>
        <w:t>from both classes</w:t>
      </w:r>
      <w:r w:rsidR="00E95678">
        <w:rPr>
          <w:rFonts w:ascii="Times New Roman" w:hAnsi="Times New Roman" w:cs="Times New Roman"/>
          <w:szCs w:val="24"/>
        </w:rPr>
        <w:t>.</w:t>
      </w:r>
      <w:r w:rsidR="00687F18">
        <w:rPr>
          <w:rFonts w:ascii="Times New Roman" w:hAnsi="Times New Roman" w:cs="Times New Roman"/>
          <w:szCs w:val="24"/>
        </w:rPr>
        <w:t xml:space="preserve">  </w:t>
      </w:r>
    </w:p>
    <w:p w:rsidR="001D160C" w:rsidRDefault="00A47952" w:rsidP="004C47A0">
      <w:pPr>
        <w:spacing w:after="0" w:line="480" w:lineRule="auto"/>
        <w:ind w:firstLine="720"/>
        <w:jc w:val="both"/>
        <w:rPr>
          <w:rFonts w:ascii="Times New Roman" w:hAnsi="Times New Roman" w:cs="Times New Roman"/>
          <w:b/>
          <w:szCs w:val="24"/>
        </w:rPr>
      </w:pPr>
      <w:r>
        <w:rPr>
          <w:rFonts w:ascii="Times New Roman" w:hAnsi="Times New Roman" w:cs="Times New Roman"/>
          <w:b/>
          <w:noProof/>
          <w:szCs w:val="24"/>
        </w:rPr>
        <w:drawing>
          <wp:anchor distT="0" distB="0" distL="114300" distR="114300" simplePos="0" relativeHeight="251664384" behindDoc="0" locked="0" layoutInCell="1" allowOverlap="1">
            <wp:simplePos x="0" y="0"/>
            <wp:positionH relativeFrom="column">
              <wp:posOffset>-742950</wp:posOffset>
            </wp:positionH>
            <wp:positionV relativeFrom="paragraph">
              <wp:posOffset>40640</wp:posOffset>
            </wp:positionV>
            <wp:extent cx="3429000" cy="2571750"/>
            <wp:effectExtent l="19050" t="0" r="0" b="0"/>
            <wp:wrapNone/>
            <wp:docPr id="9" name="Picture 1"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 cstate="print"/>
                    <a:stretch>
                      <a:fillRect/>
                    </a:stretch>
                  </pic:blipFill>
                  <pic:spPr>
                    <a:xfrm>
                      <a:off x="0" y="0"/>
                      <a:ext cx="3429000" cy="2571750"/>
                    </a:xfrm>
                    <a:prstGeom prst="rect">
                      <a:avLst/>
                    </a:prstGeom>
                  </pic:spPr>
                </pic:pic>
              </a:graphicData>
            </a:graphic>
          </wp:anchor>
        </w:drawing>
      </w:r>
    </w:p>
    <w:p w:rsidR="001D160C" w:rsidRDefault="001D160C" w:rsidP="004C47A0">
      <w:pPr>
        <w:spacing w:after="0" w:line="480" w:lineRule="auto"/>
        <w:ind w:firstLine="720"/>
        <w:jc w:val="both"/>
        <w:rPr>
          <w:rFonts w:ascii="Times New Roman" w:hAnsi="Times New Roman" w:cs="Times New Roman"/>
          <w:b/>
          <w:szCs w:val="24"/>
        </w:rPr>
      </w:pPr>
    </w:p>
    <w:p w:rsidR="001D160C" w:rsidRDefault="001D160C" w:rsidP="004C47A0">
      <w:pPr>
        <w:spacing w:after="0" w:line="480" w:lineRule="auto"/>
        <w:ind w:firstLine="720"/>
        <w:jc w:val="both"/>
        <w:rPr>
          <w:rFonts w:ascii="Times New Roman" w:hAnsi="Times New Roman" w:cs="Times New Roman"/>
          <w:b/>
          <w:szCs w:val="24"/>
        </w:rPr>
      </w:pPr>
    </w:p>
    <w:p w:rsidR="001D160C" w:rsidRDefault="001D160C" w:rsidP="004C47A0">
      <w:pPr>
        <w:spacing w:after="0" w:line="480" w:lineRule="auto"/>
        <w:ind w:firstLine="720"/>
        <w:jc w:val="both"/>
        <w:rPr>
          <w:rFonts w:ascii="Times New Roman" w:hAnsi="Times New Roman" w:cs="Times New Roman"/>
          <w:b/>
          <w:szCs w:val="24"/>
        </w:rPr>
      </w:pPr>
    </w:p>
    <w:p w:rsidR="001D160C" w:rsidRDefault="001D160C" w:rsidP="004C47A0">
      <w:pPr>
        <w:spacing w:after="0" w:line="480" w:lineRule="auto"/>
        <w:ind w:firstLine="720"/>
        <w:jc w:val="both"/>
        <w:rPr>
          <w:rFonts w:ascii="Times New Roman" w:hAnsi="Times New Roman" w:cs="Times New Roman"/>
          <w:b/>
          <w:szCs w:val="24"/>
        </w:rPr>
      </w:pPr>
    </w:p>
    <w:p w:rsidR="001D160C" w:rsidRDefault="001D160C" w:rsidP="004C47A0">
      <w:pPr>
        <w:spacing w:after="0" w:line="480" w:lineRule="auto"/>
        <w:ind w:firstLine="720"/>
        <w:jc w:val="both"/>
        <w:rPr>
          <w:rFonts w:ascii="Times New Roman" w:hAnsi="Times New Roman" w:cs="Times New Roman"/>
          <w:b/>
          <w:szCs w:val="24"/>
        </w:rPr>
      </w:pPr>
    </w:p>
    <w:p w:rsidR="001D160C" w:rsidRDefault="001D160C" w:rsidP="004C47A0">
      <w:pPr>
        <w:spacing w:after="0" w:line="480" w:lineRule="auto"/>
        <w:ind w:firstLine="720"/>
        <w:jc w:val="both"/>
        <w:rPr>
          <w:rFonts w:ascii="Times New Roman" w:hAnsi="Times New Roman" w:cs="Times New Roman"/>
          <w:b/>
          <w:szCs w:val="24"/>
        </w:rPr>
      </w:pPr>
    </w:p>
    <w:p w:rsidR="00D06961" w:rsidRDefault="00D06961" w:rsidP="006A3D71">
      <w:pPr>
        <w:spacing w:after="0" w:line="480" w:lineRule="auto"/>
        <w:ind w:firstLine="720"/>
        <w:jc w:val="both"/>
        <w:rPr>
          <w:rFonts w:ascii="Times New Roman" w:hAnsi="Times New Roman" w:cs="Times New Roman"/>
          <w:szCs w:val="24"/>
        </w:rPr>
      </w:pPr>
    </w:p>
    <w:p w:rsidR="007056CA" w:rsidRDefault="00687F18" w:rsidP="006A3D71">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After taking a close look at the data, group B data showed significantly improvement from September to March.  Group </w:t>
      </w:r>
      <w:proofErr w:type="gramStart"/>
      <w:r>
        <w:rPr>
          <w:rFonts w:ascii="Times New Roman" w:hAnsi="Times New Roman" w:cs="Times New Roman"/>
          <w:szCs w:val="24"/>
        </w:rPr>
        <w:t>A</w:t>
      </w:r>
      <w:proofErr w:type="gramEnd"/>
      <w:r>
        <w:rPr>
          <w:rFonts w:ascii="Times New Roman" w:hAnsi="Times New Roman" w:cs="Times New Roman"/>
          <w:szCs w:val="24"/>
        </w:rPr>
        <w:t xml:space="preserve"> showed improvements but group B showed a significant improvemen</w:t>
      </w:r>
      <w:r w:rsidR="00A47952">
        <w:rPr>
          <w:rFonts w:ascii="Times New Roman" w:hAnsi="Times New Roman" w:cs="Times New Roman"/>
          <w:szCs w:val="24"/>
        </w:rPr>
        <w:t>t in all areas.  In Group B, 21</w:t>
      </w:r>
      <w:r>
        <w:rPr>
          <w:rFonts w:ascii="Times New Roman" w:hAnsi="Times New Roman" w:cs="Times New Roman"/>
          <w:szCs w:val="24"/>
        </w:rPr>
        <w:t xml:space="preserve"> students were placed in Tier I and 3 students were placed in Tier II. </w:t>
      </w:r>
      <w:r w:rsidR="00A47952">
        <w:rPr>
          <w:rFonts w:ascii="Times New Roman" w:hAnsi="Times New Roman" w:cs="Times New Roman"/>
          <w:szCs w:val="24"/>
        </w:rPr>
        <w:t xml:space="preserve"> By the end of February, there were no students placed in Tier III.</w:t>
      </w:r>
      <w:r>
        <w:rPr>
          <w:rFonts w:ascii="Times New Roman" w:hAnsi="Times New Roman" w:cs="Times New Roman"/>
          <w:szCs w:val="24"/>
        </w:rPr>
        <w:t xml:space="preserve"> </w:t>
      </w:r>
    </w:p>
    <w:p w:rsidR="007056CA" w:rsidRDefault="00687F18" w:rsidP="006A3D71">
      <w:pPr>
        <w:spacing w:after="0" w:line="480" w:lineRule="auto"/>
        <w:ind w:firstLine="720"/>
        <w:jc w:val="both"/>
        <w:rPr>
          <w:rFonts w:ascii="Times New Roman" w:hAnsi="Times New Roman" w:cs="Times New Roman"/>
          <w:b/>
          <w:szCs w:val="24"/>
        </w:rPr>
      </w:pPr>
      <w:r>
        <w:rPr>
          <w:rFonts w:ascii="Times New Roman" w:hAnsi="Times New Roman" w:cs="Times New Roman"/>
          <w:szCs w:val="24"/>
        </w:rPr>
        <w:lastRenderedPageBreak/>
        <w:t xml:space="preserve">In Group A, 6 students were in Tier I, 13 in Tier II, and 8 in Tier III.  </w:t>
      </w:r>
      <w:r w:rsidR="007056CA" w:rsidRPr="00CD4792">
        <w:rPr>
          <w:rFonts w:ascii="Times New Roman" w:hAnsi="Times New Roman" w:cs="Times New Roman"/>
          <w:szCs w:val="24"/>
        </w:rPr>
        <w:t>See graphs below:</w:t>
      </w:r>
    </w:p>
    <w:p w:rsidR="007056CA" w:rsidRDefault="00A47952" w:rsidP="007056CA">
      <w:pPr>
        <w:spacing w:after="0" w:line="480" w:lineRule="auto"/>
        <w:jc w:val="both"/>
        <w:rPr>
          <w:rFonts w:ascii="Times New Roman" w:hAnsi="Times New Roman" w:cs="Times New Roman"/>
          <w:b/>
          <w:szCs w:val="24"/>
        </w:rPr>
      </w:pPr>
      <w:r>
        <w:rPr>
          <w:rFonts w:ascii="Times New Roman" w:hAnsi="Times New Roman" w:cs="Times New Roman"/>
          <w:b/>
          <w:noProof/>
          <w:szCs w:val="24"/>
        </w:rPr>
        <w:drawing>
          <wp:anchor distT="0" distB="0" distL="114300" distR="114300" simplePos="0" relativeHeight="251658240" behindDoc="0" locked="0" layoutInCell="1" allowOverlap="1">
            <wp:simplePos x="0" y="0"/>
            <wp:positionH relativeFrom="column">
              <wp:posOffset>3067050</wp:posOffset>
            </wp:positionH>
            <wp:positionV relativeFrom="paragraph">
              <wp:posOffset>1905</wp:posOffset>
            </wp:positionV>
            <wp:extent cx="3171825" cy="2371725"/>
            <wp:effectExtent l="19050" t="0" r="9525" b="0"/>
            <wp:wrapNone/>
            <wp:docPr id="1" name="Picture 0" desc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7" cstate="print"/>
                    <a:stretch>
                      <a:fillRect/>
                    </a:stretch>
                  </pic:blipFill>
                  <pic:spPr>
                    <a:xfrm>
                      <a:off x="0" y="0"/>
                      <a:ext cx="3171825" cy="2371725"/>
                    </a:xfrm>
                    <a:prstGeom prst="rect">
                      <a:avLst/>
                    </a:prstGeom>
                  </pic:spPr>
                </pic:pic>
              </a:graphicData>
            </a:graphic>
          </wp:anchor>
        </w:drawing>
      </w:r>
      <w:r>
        <w:rPr>
          <w:rFonts w:ascii="Times New Roman" w:hAnsi="Times New Roman" w:cs="Times New Roman"/>
          <w:b/>
          <w:noProof/>
          <w:szCs w:val="24"/>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1905</wp:posOffset>
            </wp:positionV>
            <wp:extent cx="3171825" cy="2381250"/>
            <wp:effectExtent l="19050" t="0" r="9525" b="0"/>
            <wp:wrapNone/>
            <wp:docPr id="7" name="Picture 6" desc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8" cstate="print"/>
                    <a:stretch>
                      <a:fillRect/>
                    </a:stretch>
                  </pic:blipFill>
                  <pic:spPr>
                    <a:xfrm>
                      <a:off x="0" y="0"/>
                      <a:ext cx="3171825" cy="2381250"/>
                    </a:xfrm>
                    <a:prstGeom prst="rect">
                      <a:avLst/>
                    </a:prstGeom>
                  </pic:spPr>
                </pic:pic>
              </a:graphicData>
            </a:graphic>
          </wp:anchor>
        </w:drawing>
      </w:r>
    </w:p>
    <w:p w:rsidR="007056CA" w:rsidRDefault="007056CA" w:rsidP="007056CA">
      <w:pPr>
        <w:spacing w:after="0" w:line="480" w:lineRule="auto"/>
        <w:jc w:val="both"/>
        <w:rPr>
          <w:rFonts w:ascii="Times New Roman" w:hAnsi="Times New Roman" w:cs="Times New Roman"/>
          <w:b/>
          <w:szCs w:val="24"/>
        </w:rPr>
      </w:pPr>
    </w:p>
    <w:p w:rsidR="007056CA" w:rsidRDefault="007056CA" w:rsidP="007056CA">
      <w:pPr>
        <w:spacing w:after="0" w:line="480" w:lineRule="auto"/>
        <w:jc w:val="both"/>
        <w:rPr>
          <w:rFonts w:ascii="Times New Roman" w:hAnsi="Times New Roman" w:cs="Times New Roman"/>
          <w:b/>
          <w:szCs w:val="24"/>
        </w:rPr>
      </w:pPr>
    </w:p>
    <w:p w:rsidR="007056CA" w:rsidRDefault="007056CA" w:rsidP="007056CA">
      <w:pPr>
        <w:spacing w:after="0" w:line="480" w:lineRule="auto"/>
        <w:jc w:val="both"/>
        <w:rPr>
          <w:rFonts w:ascii="Times New Roman" w:hAnsi="Times New Roman" w:cs="Times New Roman"/>
          <w:b/>
          <w:szCs w:val="24"/>
        </w:rPr>
      </w:pPr>
    </w:p>
    <w:p w:rsidR="00A47952" w:rsidRDefault="00A47952" w:rsidP="007056CA">
      <w:pPr>
        <w:spacing w:after="0" w:line="480" w:lineRule="auto"/>
        <w:ind w:firstLine="720"/>
        <w:jc w:val="both"/>
        <w:rPr>
          <w:rFonts w:ascii="Times New Roman" w:hAnsi="Times New Roman" w:cs="Times New Roman"/>
          <w:szCs w:val="24"/>
        </w:rPr>
      </w:pPr>
    </w:p>
    <w:p w:rsidR="00A47952" w:rsidRDefault="00A47952" w:rsidP="007056CA">
      <w:pPr>
        <w:spacing w:after="0" w:line="480" w:lineRule="auto"/>
        <w:ind w:firstLine="720"/>
        <w:jc w:val="both"/>
        <w:rPr>
          <w:rFonts w:ascii="Times New Roman" w:hAnsi="Times New Roman" w:cs="Times New Roman"/>
          <w:szCs w:val="24"/>
        </w:rPr>
      </w:pPr>
    </w:p>
    <w:p w:rsidR="00A47952" w:rsidRDefault="00A47952" w:rsidP="007056CA">
      <w:pPr>
        <w:spacing w:after="0" w:line="480" w:lineRule="auto"/>
        <w:ind w:firstLine="720"/>
        <w:jc w:val="both"/>
        <w:rPr>
          <w:rFonts w:ascii="Times New Roman" w:hAnsi="Times New Roman" w:cs="Times New Roman"/>
          <w:szCs w:val="24"/>
        </w:rPr>
      </w:pPr>
    </w:p>
    <w:p w:rsidR="00A47952" w:rsidRDefault="00A47952" w:rsidP="007056CA">
      <w:pPr>
        <w:spacing w:after="0" w:line="480" w:lineRule="auto"/>
        <w:ind w:firstLine="720"/>
        <w:jc w:val="both"/>
        <w:rPr>
          <w:rFonts w:ascii="Times New Roman" w:hAnsi="Times New Roman" w:cs="Times New Roman"/>
          <w:szCs w:val="24"/>
        </w:rPr>
      </w:pPr>
    </w:p>
    <w:p w:rsidR="007056CA" w:rsidRPr="00DC131B" w:rsidRDefault="00F954E9" w:rsidP="007056CA">
      <w:pPr>
        <w:spacing w:after="0" w:line="480" w:lineRule="auto"/>
        <w:ind w:firstLine="720"/>
        <w:jc w:val="both"/>
        <w:rPr>
          <w:rFonts w:ascii="Times New Roman" w:hAnsi="Times New Roman" w:cs="Times New Roman"/>
          <w:szCs w:val="24"/>
        </w:rPr>
      </w:pPr>
      <w:r w:rsidRPr="00DC131B">
        <w:rPr>
          <w:rFonts w:ascii="Times New Roman" w:hAnsi="Times New Roman" w:cs="Times New Roman"/>
          <w:szCs w:val="24"/>
        </w:rPr>
        <w:t>Although, the data showed that the students from Group B are doing better than the stude</w:t>
      </w:r>
      <w:r w:rsidR="00127FB4" w:rsidRPr="00DC131B">
        <w:rPr>
          <w:rFonts w:ascii="Times New Roman" w:hAnsi="Times New Roman" w:cs="Times New Roman"/>
          <w:szCs w:val="24"/>
        </w:rPr>
        <w:t>nts</w:t>
      </w:r>
      <w:r w:rsidR="007056CA" w:rsidRPr="00DC131B">
        <w:rPr>
          <w:rFonts w:ascii="Times New Roman" w:hAnsi="Times New Roman" w:cs="Times New Roman"/>
          <w:noProof/>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-7338060</wp:posOffset>
            </wp:positionV>
            <wp:extent cx="2762250" cy="2076450"/>
            <wp:effectExtent l="19050" t="0" r="0" b="0"/>
            <wp:wrapNone/>
            <wp:docPr id="6" name="Picture 3" desc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8" cstate="print"/>
                    <a:stretch>
                      <a:fillRect/>
                    </a:stretch>
                  </pic:blipFill>
                  <pic:spPr>
                    <a:xfrm>
                      <a:off x="0" y="0"/>
                      <a:ext cx="2762250" cy="2076450"/>
                    </a:xfrm>
                    <a:prstGeom prst="rect">
                      <a:avLst/>
                    </a:prstGeom>
                  </pic:spPr>
                </pic:pic>
              </a:graphicData>
            </a:graphic>
          </wp:anchor>
        </w:drawing>
      </w:r>
      <w:r w:rsidR="00127FB4" w:rsidRPr="00DC131B">
        <w:rPr>
          <w:rFonts w:ascii="Times New Roman" w:hAnsi="Times New Roman" w:cs="Times New Roman"/>
          <w:szCs w:val="24"/>
        </w:rPr>
        <w:t xml:space="preserve"> from Group A; the reality was</w:t>
      </w:r>
      <w:r w:rsidRPr="00DC131B">
        <w:rPr>
          <w:rFonts w:ascii="Times New Roman" w:hAnsi="Times New Roman" w:cs="Times New Roman"/>
          <w:szCs w:val="24"/>
        </w:rPr>
        <w:t xml:space="preserve"> that durin</w:t>
      </w:r>
      <w:r w:rsidR="007056CA" w:rsidRPr="00DC131B">
        <w:rPr>
          <w:rFonts w:ascii="Times New Roman" w:hAnsi="Times New Roman" w:cs="Times New Roman"/>
          <w:szCs w:val="24"/>
        </w:rPr>
        <w:t>g common assessments Group A showed</w:t>
      </w:r>
      <w:r w:rsidRPr="00DC131B">
        <w:rPr>
          <w:rFonts w:ascii="Times New Roman" w:hAnsi="Times New Roman" w:cs="Times New Roman"/>
          <w:szCs w:val="24"/>
        </w:rPr>
        <w:t xml:space="preserve"> more progress than all the other groups from the same grade level.  </w:t>
      </w:r>
    </w:p>
    <w:p w:rsidR="00CB2DAD" w:rsidRPr="00DC131B" w:rsidRDefault="00CB2DAD" w:rsidP="007056CA">
      <w:pPr>
        <w:spacing w:after="0" w:line="480" w:lineRule="auto"/>
        <w:ind w:firstLine="720"/>
        <w:jc w:val="both"/>
        <w:rPr>
          <w:rFonts w:ascii="Times New Roman" w:hAnsi="Times New Roman" w:cs="Times New Roman"/>
          <w:szCs w:val="24"/>
        </w:rPr>
      </w:pPr>
      <w:r w:rsidRPr="00DC131B">
        <w:rPr>
          <w:rFonts w:ascii="Times New Roman" w:hAnsi="Times New Roman" w:cs="Times New Roman"/>
          <w:szCs w:val="24"/>
        </w:rPr>
        <w:t xml:space="preserve">  Other findings included that many children are not spending the time to read the prompt and keep clicking until they find the game section of the I-station program</w:t>
      </w:r>
      <w:r w:rsidR="00CD4792">
        <w:rPr>
          <w:rFonts w:ascii="Times New Roman" w:hAnsi="Times New Roman" w:cs="Times New Roman"/>
          <w:szCs w:val="24"/>
        </w:rPr>
        <w:t>;</w:t>
      </w:r>
      <w:r w:rsidR="007056CA" w:rsidRPr="00DC131B">
        <w:rPr>
          <w:rFonts w:ascii="Times New Roman" w:hAnsi="Times New Roman" w:cs="Times New Roman"/>
          <w:szCs w:val="24"/>
        </w:rPr>
        <w:t xml:space="preserve"> this was evident in kindergarten where the time spent per question was about 1 second per question</w:t>
      </w:r>
      <w:r w:rsidRPr="00DC131B">
        <w:rPr>
          <w:rFonts w:ascii="Times New Roman" w:hAnsi="Times New Roman" w:cs="Times New Roman"/>
          <w:szCs w:val="24"/>
        </w:rPr>
        <w:t xml:space="preserve">.  My findings were supported by </w:t>
      </w:r>
      <w:r w:rsidR="00127FB4" w:rsidRPr="00DC131B">
        <w:rPr>
          <w:rFonts w:ascii="Times New Roman" w:hAnsi="Times New Roman" w:cs="Times New Roman"/>
          <w:szCs w:val="24"/>
        </w:rPr>
        <w:t>Teacher Development Specialist (</w:t>
      </w:r>
      <w:r w:rsidRPr="00DC131B">
        <w:rPr>
          <w:rFonts w:ascii="Times New Roman" w:hAnsi="Times New Roman" w:cs="Times New Roman"/>
          <w:szCs w:val="24"/>
        </w:rPr>
        <w:t>TDS</w:t>
      </w:r>
      <w:r w:rsidR="00127FB4" w:rsidRPr="00DC131B">
        <w:rPr>
          <w:rFonts w:ascii="Times New Roman" w:hAnsi="Times New Roman" w:cs="Times New Roman"/>
          <w:szCs w:val="24"/>
        </w:rPr>
        <w:t>)</w:t>
      </w:r>
      <w:r w:rsidRPr="00DC131B">
        <w:rPr>
          <w:rFonts w:ascii="Times New Roman" w:hAnsi="Times New Roman" w:cs="Times New Roman"/>
          <w:szCs w:val="24"/>
        </w:rPr>
        <w:t xml:space="preserve"> Mr. Martinez who veri</w:t>
      </w:r>
      <w:r w:rsidR="007056CA" w:rsidRPr="00DC131B">
        <w:rPr>
          <w:rFonts w:ascii="Times New Roman" w:hAnsi="Times New Roman" w:cs="Times New Roman"/>
          <w:szCs w:val="24"/>
        </w:rPr>
        <w:t>fied that HISD had similar</w:t>
      </w:r>
      <w:r w:rsidRPr="00DC131B">
        <w:rPr>
          <w:rFonts w:ascii="Times New Roman" w:hAnsi="Times New Roman" w:cs="Times New Roman"/>
          <w:szCs w:val="24"/>
        </w:rPr>
        <w:t xml:space="preserve"> </w:t>
      </w:r>
      <w:r w:rsidR="007056CA" w:rsidRPr="00DC131B">
        <w:rPr>
          <w:rFonts w:ascii="Times New Roman" w:hAnsi="Times New Roman" w:cs="Times New Roman"/>
          <w:szCs w:val="24"/>
        </w:rPr>
        <w:t>findings</w:t>
      </w:r>
      <w:r w:rsidRPr="00DC131B">
        <w:rPr>
          <w:rFonts w:ascii="Times New Roman" w:hAnsi="Times New Roman" w:cs="Times New Roman"/>
          <w:szCs w:val="24"/>
        </w:rPr>
        <w:t xml:space="preserve"> earlier this school year.  </w:t>
      </w:r>
      <w:r w:rsidR="009D14A4" w:rsidRPr="00DC131B">
        <w:rPr>
          <w:rFonts w:ascii="Times New Roman" w:hAnsi="Times New Roman" w:cs="Times New Roman"/>
          <w:szCs w:val="24"/>
        </w:rPr>
        <w:t>These findings indicated that the</w:t>
      </w:r>
      <w:r w:rsidR="007056CA" w:rsidRPr="00DC131B">
        <w:rPr>
          <w:rFonts w:ascii="Times New Roman" w:hAnsi="Times New Roman" w:cs="Times New Roman"/>
          <w:szCs w:val="24"/>
        </w:rPr>
        <w:t xml:space="preserve"> data from this program was</w:t>
      </w:r>
      <w:r w:rsidR="00CD4792">
        <w:rPr>
          <w:rFonts w:ascii="Times New Roman" w:hAnsi="Times New Roman" w:cs="Times New Roman"/>
          <w:szCs w:val="24"/>
        </w:rPr>
        <w:t xml:space="preserve"> not</w:t>
      </w:r>
      <w:r w:rsidR="007056CA" w:rsidRPr="00DC131B">
        <w:rPr>
          <w:rFonts w:ascii="Times New Roman" w:hAnsi="Times New Roman" w:cs="Times New Roman"/>
          <w:szCs w:val="24"/>
        </w:rPr>
        <w:t xml:space="preserve"> </w:t>
      </w:r>
      <w:r w:rsidR="009D14A4" w:rsidRPr="00DC131B">
        <w:rPr>
          <w:rFonts w:ascii="Times New Roman" w:hAnsi="Times New Roman" w:cs="Times New Roman"/>
          <w:szCs w:val="24"/>
        </w:rPr>
        <w:t>a good source by itself to assess the weakness and strength of ELLs</w:t>
      </w:r>
      <w:r w:rsidR="007056CA" w:rsidRPr="00DC131B">
        <w:rPr>
          <w:rFonts w:ascii="Times New Roman" w:hAnsi="Times New Roman" w:cs="Times New Roman"/>
          <w:szCs w:val="24"/>
        </w:rPr>
        <w:t xml:space="preserve"> </w:t>
      </w:r>
      <w:r w:rsidR="009D14A4" w:rsidRPr="00DC131B">
        <w:rPr>
          <w:rFonts w:ascii="Times New Roman" w:hAnsi="Times New Roman" w:cs="Times New Roman"/>
          <w:szCs w:val="24"/>
        </w:rPr>
        <w:t xml:space="preserve">or </w:t>
      </w:r>
      <w:r w:rsidR="00A47952">
        <w:rPr>
          <w:rFonts w:ascii="Times New Roman" w:hAnsi="Times New Roman" w:cs="Times New Roman"/>
          <w:szCs w:val="24"/>
        </w:rPr>
        <w:t>valid</w:t>
      </w:r>
      <w:r w:rsidR="007056CA" w:rsidRPr="00DC131B">
        <w:rPr>
          <w:rFonts w:ascii="Times New Roman" w:hAnsi="Times New Roman" w:cs="Times New Roman"/>
          <w:szCs w:val="24"/>
        </w:rPr>
        <w:t xml:space="preserve"> for making predictions</w:t>
      </w:r>
      <w:r w:rsidR="009D14A4" w:rsidRPr="00DC131B">
        <w:rPr>
          <w:rFonts w:ascii="Times New Roman" w:hAnsi="Times New Roman" w:cs="Times New Roman"/>
          <w:szCs w:val="24"/>
        </w:rPr>
        <w:t>/</w:t>
      </w:r>
      <w:r w:rsidR="007056CA" w:rsidRPr="00DC131B">
        <w:rPr>
          <w:rFonts w:ascii="Times New Roman" w:hAnsi="Times New Roman" w:cs="Times New Roman"/>
          <w:szCs w:val="24"/>
        </w:rPr>
        <w:t>modifications in the instruction in order to improve the qua</w:t>
      </w:r>
      <w:r w:rsidR="009D14A4" w:rsidRPr="00DC131B">
        <w:rPr>
          <w:rFonts w:ascii="Times New Roman" w:hAnsi="Times New Roman" w:cs="Times New Roman"/>
          <w:szCs w:val="24"/>
        </w:rPr>
        <w:t>lity of the bilingual and ESL vocabulary</w:t>
      </w:r>
      <w:r w:rsidR="007056CA" w:rsidRPr="00DC131B">
        <w:rPr>
          <w:rFonts w:ascii="Times New Roman" w:hAnsi="Times New Roman" w:cs="Times New Roman"/>
          <w:szCs w:val="24"/>
        </w:rPr>
        <w:t xml:space="preserve"> instruction.</w:t>
      </w:r>
    </w:p>
    <w:p w:rsidR="0046781B" w:rsidRPr="00DC131B" w:rsidRDefault="00752E08" w:rsidP="00F306F8">
      <w:pPr>
        <w:spacing w:after="0" w:line="480" w:lineRule="auto"/>
        <w:ind w:firstLine="720"/>
        <w:jc w:val="both"/>
        <w:rPr>
          <w:rFonts w:ascii="Times New Roman" w:hAnsi="Times New Roman" w:cs="Times New Roman"/>
          <w:szCs w:val="24"/>
        </w:rPr>
      </w:pPr>
      <w:r w:rsidRPr="00DC131B">
        <w:rPr>
          <w:rFonts w:ascii="Times New Roman" w:hAnsi="Times New Roman" w:cs="Times New Roman"/>
          <w:szCs w:val="24"/>
        </w:rPr>
        <w:t xml:space="preserve">The finding from the I-station data </w:t>
      </w:r>
      <w:r w:rsidR="004001FA" w:rsidRPr="00DC131B">
        <w:rPr>
          <w:rFonts w:ascii="Times New Roman" w:hAnsi="Times New Roman" w:cs="Times New Roman"/>
          <w:szCs w:val="24"/>
        </w:rPr>
        <w:t>indicated that I-station was</w:t>
      </w:r>
      <w:r w:rsidR="00127FB4" w:rsidRPr="00DC131B">
        <w:rPr>
          <w:rFonts w:ascii="Times New Roman" w:hAnsi="Times New Roman" w:cs="Times New Roman"/>
          <w:szCs w:val="24"/>
        </w:rPr>
        <w:t xml:space="preserve"> </w:t>
      </w:r>
      <w:r w:rsidRPr="00DC131B">
        <w:rPr>
          <w:rFonts w:ascii="Times New Roman" w:hAnsi="Times New Roman" w:cs="Times New Roman"/>
          <w:szCs w:val="24"/>
        </w:rPr>
        <w:t xml:space="preserve">not a </w:t>
      </w:r>
      <w:r w:rsidR="00A47952">
        <w:rPr>
          <w:rFonts w:ascii="Times New Roman" w:hAnsi="Times New Roman" w:cs="Times New Roman"/>
          <w:szCs w:val="24"/>
        </w:rPr>
        <w:t>valid</w:t>
      </w:r>
      <w:r w:rsidRPr="00DC131B">
        <w:rPr>
          <w:rFonts w:ascii="Times New Roman" w:hAnsi="Times New Roman" w:cs="Times New Roman"/>
          <w:szCs w:val="24"/>
        </w:rPr>
        <w:t xml:space="preserve"> source to assess </w:t>
      </w:r>
      <w:r w:rsidR="00A47952">
        <w:rPr>
          <w:rFonts w:ascii="Times New Roman" w:hAnsi="Times New Roman" w:cs="Times New Roman"/>
          <w:szCs w:val="24"/>
        </w:rPr>
        <w:t>student’s success in reading</w:t>
      </w:r>
      <w:r w:rsidR="00127FB4" w:rsidRPr="00DC131B">
        <w:rPr>
          <w:rFonts w:ascii="Times New Roman" w:hAnsi="Times New Roman" w:cs="Times New Roman"/>
          <w:szCs w:val="24"/>
        </w:rPr>
        <w:t xml:space="preserve">. </w:t>
      </w:r>
      <w:r w:rsidRPr="00DC131B">
        <w:rPr>
          <w:rFonts w:ascii="Times New Roman" w:hAnsi="Times New Roman" w:cs="Times New Roman"/>
          <w:szCs w:val="24"/>
        </w:rPr>
        <w:t xml:space="preserve"> </w:t>
      </w:r>
      <w:r w:rsidR="00127FB4" w:rsidRPr="00DC131B">
        <w:rPr>
          <w:rFonts w:ascii="Times New Roman" w:hAnsi="Times New Roman" w:cs="Times New Roman"/>
          <w:szCs w:val="24"/>
        </w:rPr>
        <w:t>T</w:t>
      </w:r>
      <w:r w:rsidRPr="00DC131B">
        <w:rPr>
          <w:rFonts w:ascii="Times New Roman" w:hAnsi="Times New Roman" w:cs="Times New Roman"/>
          <w:szCs w:val="24"/>
        </w:rPr>
        <w:t>hus</w:t>
      </w:r>
      <w:r w:rsidR="00F663AE" w:rsidRPr="00DC131B">
        <w:rPr>
          <w:rFonts w:ascii="Times New Roman" w:hAnsi="Times New Roman" w:cs="Times New Roman"/>
          <w:szCs w:val="24"/>
        </w:rPr>
        <w:t>,</w:t>
      </w:r>
      <w:r w:rsidRPr="00DC131B">
        <w:rPr>
          <w:rFonts w:ascii="Times New Roman" w:hAnsi="Times New Roman" w:cs="Times New Roman"/>
          <w:szCs w:val="24"/>
        </w:rPr>
        <w:t xml:space="preserve"> </w:t>
      </w:r>
      <w:r w:rsidR="00127FB4" w:rsidRPr="00DC131B">
        <w:rPr>
          <w:rFonts w:ascii="Times New Roman" w:hAnsi="Times New Roman" w:cs="Times New Roman"/>
          <w:szCs w:val="24"/>
        </w:rPr>
        <w:t>further research</w:t>
      </w:r>
      <w:r w:rsidR="00A47952">
        <w:rPr>
          <w:rFonts w:ascii="Times New Roman" w:hAnsi="Times New Roman" w:cs="Times New Roman"/>
          <w:szCs w:val="24"/>
        </w:rPr>
        <w:t xml:space="preserve"> was conducted</w:t>
      </w:r>
      <w:r w:rsidR="00127FB4" w:rsidRPr="00DC131B">
        <w:rPr>
          <w:rFonts w:ascii="Times New Roman" w:hAnsi="Times New Roman" w:cs="Times New Roman"/>
          <w:szCs w:val="24"/>
        </w:rPr>
        <w:t xml:space="preserve"> on what has been done to improve vocabulary in E</w:t>
      </w:r>
      <w:r w:rsidR="004001FA" w:rsidRPr="00DC131B">
        <w:rPr>
          <w:rFonts w:ascii="Times New Roman" w:hAnsi="Times New Roman" w:cs="Times New Roman"/>
          <w:szCs w:val="24"/>
        </w:rPr>
        <w:t>LLs</w:t>
      </w:r>
      <w:r w:rsidR="00F306F8" w:rsidRPr="00DC131B">
        <w:rPr>
          <w:rFonts w:ascii="Times New Roman" w:hAnsi="Times New Roman" w:cs="Times New Roman"/>
          <w:szCs w:val="24"/>
        </w:rPr>
        <w:t xml:space="preserve">.  </w:t>
      </w:r>
      <w:r w:rsidR="004001FA" w:rsidRPr="00DC131B">
        <w:rPr>
          <w:rFonts w:ascii="Times New Roman" w:hAnsi="Times New Roman" w:cs="Times New Roman"/>
          <w:szCs w:val="24"/>
        </w:rPr>
        <w:t xml:space="preserve">Much of the body of literature found on ELLs and vocabulary </w:t>
      </w:r>
      <w:r w:rsidR="004001FA" w:rsidRPr="00DC131B">
        <w:rPr>
          <w:rFonts w:ascii="Times New Roman" w:hAnsi="Times New Roman" w:cs="Times New Roman"/>
          <w:szCs w:val="24"/>
        </w:rPr>
        <w:lastRenderedPageBreak/>
        <w:t>development suggest the used of cognates, suffixes, prefixes, word analysis, and direct vocabulary instruction.  Researchers suggest that</w:t>
      </w:r>
      <w:r w:rsidR="00F306F8" w:rsidRPr="00DC131B">
        <w:rPr>
          <w:rFonts w:ascii="Times New Roman" w:hAnsi="Times New Roman" w:cs="Times New Roman"/>
          <w:szCs w:val="24"/>
        </w:rPr>
        <w:t xml:space="preserve"> vocabulary strategies are associated with </w:t>
      </w:r>
      <w:r w:rsidR="004001FA" w:rsidRPr="00DC131B">
        <w:rPr>
          <w:rFonts w:ascii="Times New Roman" w:hAnsi="Times New Roman" w:cs="Times New Roman"/>
          <w:szCs w:val="24"/>
        </w:rPr>
        <w:t xml:space="preserve">gains in </w:t>
      </w:r>
      <w:r w:rsidR="00F306F8" w:rsidRPr="00DC131B">
        <w:rPr>
          <w:rFonts w:ascii="Times New Roman" w:hAnsi="Times New Roman" w:cs="Times New Roman"/>
          <w:szCs w:val="24"/>
        </w:rPr>
        <w:t>reading comprehension</w:t>
      </w:r>
      <w:r w:rsidR="00747BBA" w:rsidRPr="00DC131B">
        <w:rPr>
          <w:rFonts w:ascii="Times New Roman" w:hAnsi="Times New Roman" w:cs="Times New Roman"/>
          <w:szCs w:val="24"/>
        </w:rPr>
        <w:t xml:space="preserve"> and academic improvement in </w:t>
      </w:r>
      <w:r w:rsidR="00CB2DAD" w:rsidRPr="00DC131B">
        <w:rPr>
          <w:rFonts w:ascii="Times New Roman" w:hAnsi="Times New Roman" w:cs="Times New Roman"/>
          <w:szCs w:val="24"/>
        </w:rPr>
        <w:t xml:space="preserve">ELLs. </w:t>
      </w:r>
      <w:r w:rsidR="00687F18" w:rsidRPr="00DC131B">
        <w:rPr>
          <w:rFonts w:ascii="Times New Roman" w:hAnsi="Times New Roman" w:cs="Times New Roman"/>
          <w:szCs w:val="24"/>
        </w:rPr>
        <w:t xml:space="preserve"> </w:t>
      </w:r>
      <w:r w:rsidR="00CB2DAD" w:rsidRPr="00DC131B">
        <w:rPr>
          <w:rFonts w:ascii="Times New Roman" w:hAnsi="Times New Roman" w:cs="Times New Roman"/>
          <w:szCs w:val="24"/>
        </w:rPr>
        <w:t xml:space="preserve"> </w:t>
      </w:r>
    </w:p>
    <w:p w:rsidR="00F306F8" w:rsidRDefault="00F663AE" w:rsidP="00F306F8">
      <w:pPr>
        <w:spacing w:after="0" w:line="480" w:lineRule="auto"/>
        <w:ind w:firstLine="720"/>
        <w:jc w:val="both"/>
        <w:rPr>
          <w:rFonts w:ascii="Times New Roman" w:hAnsi="Times New Roman" w:cs="Times New Roman"/>
          <w:szCs w:val="24"/>
          <w:shd w:val="clear" w:color="auto" w:fill="FFFFFF"/>
        </w:rPr>
      </w:pPr>
      <w:r>
        <w:rPr>
          <w:rFonts w:ascii="Times New Roman" w:hAnsi="Times New Roman" w:cs="Times New Roman"/>
          <w:szCs w:val="24"/>
        </w:rPr>
        <w:t>In order to meet the needs of ELL students, Cornelius Elementary serves this population by providing bilingual and ESL programs in order to assist them with language acquisition.  The bilingual program follows the Late-Exit or Developmental model where students received instruction in their native language (Spanish) while at the same time receiving instruction in English.  The goal is to develop the students’ vocabulary without losing sight of their academic progress.  Bilingual teachers have received TELPAS training to assess the level of ELLs in English.  Although, t</w:t>
      </w:r>
      <w:r w:rsidRPr="00977524">
        <w:rPr>
          <w:rFonts w:ascii="Times New Roman" w:hAnsi="Times New Roman" w:cs="Times New Roman"/>
          <w:color w:val="252525"/>
          <w:szCs w:val="24"/>
          <w:shd w:val="clear" w:color="auto" w:fill="FFFFFF"/>
        </w:rPr>
        <w:t>he goal is to help students transition to mainstream, English-only classrooms as quickly as possible,</w:t>
      </w:r>
      <w:r w:rsidRPr="00977524">
        <w:rPr>
          <w:rStyle w:val="apple-converted-space"/>
          <w:rFonts w:ascii="Times New Roman" w:hAnsi="Times New Roman" w:cs="Times New Roman"/>
          <w:color w:val="252525"/>
          <w:szCs w:val="24"/>
          <w:shd w:val="clear" w:color="auto" w:fill="FFFFFF"/>
        </w:rPr>
        <w:t> </w:t>
      </w:r>
      <w:r>
        <w:rPr>
          <w:rStyle w:val="apple-converted-space"/>
          <w:rFonts w:ascii="Times New Roman" w:hAnsi="Times New Roman" w:cs="Times New Roman"/>
          <w:color w:val="252525"/>
          <w:szCs w:val="24"/>
          <w:shd w:val="clear" w:color="auto" w:fill="FFFFFF"/>
        </w:rPr>
        <w:t>the transition is not always as smooth as teachers, administrators, students, and parents would like</w:t>
      </w:r>
      <w:r w:rsidRPr="00262548">
        <w:rPr>
          <w:rStyle w:val="apple-converted-space"/>
          <w:rFonts w:ascii="Times New Roman" w:hAnsi="Times New Roman" w:cs="Times New Roman"/>
          <w:szCs w:val="24"/>
          <w:shd w:val="clear" w:color="auto" w:fill="FFFFFF"/>
        </w:rPr>
        <w:t xml:space="preserve">.  </w:t>
      </w:r>
      <w:r w:rsidRPr="00262548">
        <w:rPr>
          <w:rFonts w:ascii="Times New Roman" w:hAnsi="Times New Roman" w:cs="Times New Roman"/>
          <w:szCs w:val="24"/>
          <w:shd w:val="clear" w:color="auto" w:fill="FFFFFF"/>
        </w:rPr>
        <w:t xml:space="preserve">The </w:t>
      </w:r>
      <w:r>
        <w:rPr>
          <w:rFonts w:ascii="Times New Roman" w:hAnsi="Times New Roman" w:cs="Times New Roman"/>
          <w:szCs w:val="24"/>
        </w:rPr>
        <w:t>Developmental</w:t>
      </w:r>
      <w:r w:rsidRPr="00262548">
        <w:rPr>
          <w:rFonts w:ascii="Times New Roman" w:hAnsi="Times New Roman" w:cs="Times New Roman"/>
          <w:szCs w:val="24"/>
          <w:shd w:val="clear" w:color="auto" w:fill="FFFFFF"/>
        </w:rPr>
        <w:t xml:space="preserve"> bilingual education program teaches core courses such as </w:t>
      </w:r>
      <w:r>
        <w:rPr>
          <w:rFonts w:ascii="Times New Roman" w:hAnsi="Times New Roman" w:cs="Times New Roman"/>
          <w:szCs w:val="24"/>
          <w:shd w:val="clear" w:color="auto" w:fill="FFFFFF"/>
        </w:rPr>
        <w:t>Reading, Math, Language,</w:t>
      </w:r>
      <w:r w:rsidRPr="00262548">
        <w:rPr>
          <w:rFonts w:ascii="Times New Roman" w:hAnsi="Times New Roman" w:cs="Times New Roman"/>
          <w:szCs w:val="24"/>
          <w:shd w:val="clear" w:color="auto" w:fill="FFFFFF"/>
        </w:rPr>
        <w:t xml:space="preserve"> and history in the student’s native language, </w:t>
      </w:r>
      <w:r>
        <w:rPr>
          <w:rFonts w:ascii="Times New Roman" w:hAnsi="Times New Roman" w:cs="Times New Roman"/>
          <w:szCs w:val="24"/>
          <w:shd w:val="clear" w:color="auto" w:fill="FFFFFF"/>
        </w:rPr>
        <w:t>in this case</w:t>
      </w:r>
      <w:r w:rsidRPr="00262548">
        <w:rPr>
          <w:rFonts w:ascii="Times New Roman" w:hAnsi="Times New Roman" w:cs="Times New Roman"/>
          <w:szCs w:val="24"/>
          <w:shd w:val="clear" w:color="auto" w:fill="FFFFFF"/>
        </w:rPr>
        <w:t xml:space="preserve"> Spanish</w:t>
      </w:r>
      <w:r>
        <w:rPr>
          <w:rFonts w:ascii="Times New Roman" w:hAnsi="Times New Roman" w:cs="Times New Roman"/>
          <w:szCs w:val="24"/>
          <w:shd w:val="clear" w:color="auto" w:fill="FFFFFF"/>
        </w:rPr>
        <w:t>.  This bilingual education program</w:t>
      </w:r>
      <w:r w:rsidRPr="00262548">
        <w:rPr>
          <w:rFonts w:ascii="Times New Roman" w:hAnsi="Times New Roman" w:cs="Times New Roman"/>
          <w:szCs w:val="24"/>
          <w:shd w:val="clear" w:color="auto" w:fill="FFFFFF"/>
        </w:rPr>
        <w:t xml:space="preserve"> spend</w:t>
      </w:r>
      <w:r>
        <w:rPr>
          <w:rFonts w:ascii="Times New Roman" w:hAnsi="Times New Roman" w:cs="Times New Roman"/>
          <w:szCs w:val="24"/>
          <w:shd w:val="clear" w:color="auto" w:fill="FFFFFF"/>
        </w:rPr>
        <w:t>s</w:t>
      </w:r>
      <w:r w:rsidRPr="00262548">
        <w:rPr>
          <w:rFonts w:ascii="Times New Roman" w:hAnsi="Times New Roman" w:cs="Times New Roman"/>
          <w:szCs w:val="24"/>
          <w:shd w:val="clear" w:color="auto" w:fill="FFFFFF"/>
        </w:rPr>
        <w:t xml:space="preserve"> only a small percentage of their time at school learning English. </w:t>
      </w:r>
      <w:r>
        <w:rPr>
          <w:rFonts w:ascii="Times New Roman" w:hAnsi="Times New Roman" w:cs="Times New Roman"/>
          <w:szCs w:val="24"/>
          <w:shd w:val="clear" w:color="auto" w:fill="FFFFFF"/>
        </w:rPr>
        <w:t>In pre-Kinder, and Kindergarten, the students received approximately 30-45 minutes. In first and second grade, the students received 60 minutes of ESL and 30 minutes in the content areas. In third grade, the students received 75 minutes of ESL and 45 minutes in the content areas.  From Pre-K to third grade, the students are provided with a</w:t>
      </w:r>
      <w:r w:rsidRPr="00262548">
        <w:rPr>
          <w:rFonts w:ascii="Times New Roman" w:hAnsi="Times New Roman" w:cs="Times New Roman"/>
          <w:szCs w:val="24"/>
          <w:shd w:val="clear" w:color="auto" w:fill="FFFFFF"/>
        </w:rPr>
        <w:t xml:space="preserve"> foundation in their </w:t>
      </w:r>
      <w:r>
        <w:rPr>
          <w:rFonts w:ascii="Times New Roman" w:hAnsi="Times New Roman" w:cs="Times New Roman"/>
          <w:szCs w:val="24"/>
          <w:shd w:val="clear" w:color="auto" w:fill="FFFFFF"/>
        </w:rPr>
        <w:t>native language while</w:t>
      </w:r>
      <w:r w:rsidRPr="00262548">
        <w:rPr>
          <w:rFonts w:ascii="Times New Roman" w:hAnsi="Times New Roman" w:cs="Times New Roman"/>
          <w:szCs w:val="24"/>
          <w:shd w:val="clear" w:color="auto" w:fill="FFFFFF"/>
        </w:rPr>
        <w:t xml:space="preserve"> they learn a second language.</w:t>
      </w:r>
      <w:r w:rsidRPr="00262548">
        <w:rPr>
          <w:rStyle w:val="apple-converted-space"/>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In fourth grade, the students are transitioned </w:t>
      </w:r>
      <w:r w:rsidRPr="00977524">
        <w:rPr>
          <w:rFonts w:ascii="Times New Roman" w:hAnsi="Times New Roman" w:cs="Times New Roman"/>
          <w:color w:val="252525"/>
          <w:szCs w:val="24"/>
          <w:shd w:val="clear" w:color="auto" w:fill="FFFFFF"/>
        </w:rPr>
        <w:t xml:space="preserve">to </w:t>
      </w:r>
      <w:r>
        <w:rPr>
          <w:rFonts w:ascii="Times New Roman" w:hAnsi="Times New Roman" w:cs="Times New Roman"/>
          <w:color w:val="252525"/>
          <w:szCs w:val="24"/>
          <w:shd w:val="clear" w:color="auto" w:fill="FFFFFF"/>
        </w:rPr>
        <w:t>an ESL where the instruction is in</w:t>
      </w:r>
      <w:r w:rsidRPr="00977524">
        <w:rPr>
          <w:rFonts w:ascii="Times New Roman" w:hAnsi="Times New Roman" w:cs="Times New Roman"/>
          <w:color w:val="252525"/>
          <w:szCs w:val="24"/>
          <w:shd w:val="clear" w:color="auto" w:fill="FFFFFF"/>
        </w:rPr>
        <w:t xml:space="preserve"> English-only classrooms</w:t>
      </w:r>
      <w:r>
        <w:rPr>
          <w:rFonts w:ascii="Times New Roman" w:hAnsi="Times New Roman" w:cs="Times New Roman"/>
          <w:szCs w:val="24"/>
          <w:shd w:val="clear" w:color="auto" w:fill="FFFFFF"/>
        </w:rPr>
        <w:t>.</w:t>
      </w:r>
    </w:p>
    <w:p w:rsidR="00A47952" w:rsidRDefault="00A47952" w:rsidP="001D14C8">
      <w:pPr>
        <w:spacing w:after="0" w:line="480" w:lineRule="auto"/>
        <w:jc w:val="center"/>
        <w:rPr>
          <w:rFonts w:ascii="Times New Roman" w:hAnsi="Times New Roman" w:cs="Times New Roman"/>
          <w:b/>
          <w:szCs w:val="24"/>
        </w:rPr>
      </w:pPr>
    </w:p>
    <w:p w:rsidR="00A47952" w:rsidRDefault="00A47952" w:rsidP="001D14C8">
      <w:pPr>
        <w:spacing w:after="0" w:line="480" w:lineRule="auto"/>
        <w:jc w:val="center"/>
        <w:rPr>
          <w:rFonts w:ascii="Times New Roman" w:hAnsi="Times New Roman" w:cs="Times New Roman"/>
          <w:b/>
          <w:szCs w:val="24"/>
        </w:rPr>
      </w:pPr>
    </w:p>
    <w:p w:rsidR="001D14C8" w:rsidRPr="00DC131B" w:rsidRDefault="001D14C8" w:rsidP="001D14C8">
      <w:pPr>
        <w:spacing w:after="0" w:line="480" w:lineRule="auto"/>
        <w:jc w:val="center"/>
        <w:rPr>
          <w:rFonts w:ascii="Times New Roman" w:hAnsi="Times New Roman" w:cs="Times New Roman"/>
          <w:b/>
          <w:szCs w:val="24"/>
        </w:rPr>
      </w:pPr>
      <w:r w:rsidRPr="00DC131B">
        <w:rPr>
          <w:rFonts w:ascii="Times New Roman" w:hAnsi="Times New Roman" w:cs="Times New Roman"/>
          <w:b/>
          <w:szCs w:val="24"/>
        </w:rPr>
        <w:lastRenderedPageBreak/>
        <w:t>Literature Review</w:t>
      </w:r>
    </w:p>
    <w:p w:rsidR="001D14C8" w:rsidRPr="00DC131B" w:rsidRDefault="001D14C8" w:rsidP="001D14C8">
      <w:pPr>
        <w:spacing w:after="0" w:line="480" w:lineRule="auto"/>
        <w:jc w:val="both"/>
        <w:rPr>
          <w:rFonts w:ascii="Times New Roman" w:hAnsi="Times New Roman" w:cs="Times New Roman"/>
          <w:szCs w:val="24"/>
        </w:rPr>
      </w:pPr>
      <w:r w:rsidRPr="00DC131B">
        <w:rPr>
          <w:rFonts w:ascii="Times New Roman" w:hAnsi="Times New Roman" w:cs="Times New Roman"/>
          <w:szCs w:val="24"/>
        </w:rPr>
        <w:tab/>
        <w:t xml:space="preserve">Who are LEP students?  LEP stands for limited English Proficiency.  According to the Federal definition provided by Rhodes, Ochoa, &amp; Ortiz (2005), LEP students are those who struggle with speaking, reading, writing, or understanding English and ‘whose difficulties may deny access to learn meaningfully in mainstream environment where the primary language of instruction is English.’  This definition is somewhat problematic as it does not address the different levels of English proficiency as the range of proficiency may vary from beginner to high advance.  According to </w:t>
      </w:r>
      <w:proofErr w:type="spellStart"/>
      <w:r w:rsidRPr="00DC131B">
        <w:rPr>
          <w:rFonts w:ascii="Times New Roman" w:hAnsi="Times New Roman" w:cs="Times New Roman"/>
          <w:szCs w:val="24"/>
        </w:rPr>
        <w:t>Klingner</w:t>
      </w:r>
      <w:proofErr w:type="spellEnd"/>
      <w:r w:rsidRPr="00DC131B">
        <w:rPr>
          <w:rFonts w:ascii="Times New Roman" w:hAnsi="Times New Roman" w:cs="Times New Roman"/>
          <w:szCs w:val="24"/>
        </w:rPr>
        <w:t xml:space="preserve">, </w:t>
      </w:r>
      <w:proofErr w:type="spellStart"/>
      <w:r w:rsidRPr="00DC131B">
        <w:rPr>
          <w:rFonts w:ascii="Times New Roman" w:hAnsi="Times New Roman" w:cs="Times New Roman"/>
          <w:szCs w:val="24"/>
        </w:rPr>
        <w:t>Artiles</w:t>
      </w:r>
      <w:proofErr w:type="spellEnd"/>
      <w:r w:rsidRPr="00DC131B">
        <w:rPr>
          <w:rFonts w:ascii="Times New Roman" w:hAnsi="Times New Roman" w:cs="Times New Roman"/>
          <w:szCs w:val="24"/>
        </w:rPr>
        <w:t>, and Barletta (2006), ‘ELLs tend to exhibit lower academic achievement in literacy than their non-ELL peers’ (p.108).  At Cornelius Elementary, many ELLs struggled in reading in grades three through fifth grade.  This problem is magnified in 4</w:t>
      </w:r>
      <w:r w:rsidRPr="00DC131B">
        <w:rPr>
          <w:rFonts w:ascii="Times New Roman" w:hAnsi="Times New Roman" w:cs="Times New Roman"/>
          <w:szCs w:val="24"/>
          <w:vertAlign w:val="superscript"/>
        </w:rPr>
        <w:t>th</w:t>
      </w:r>
      <w:r w:rsidRPr="00DC131B">
        <w:rPr>
          <w:rFonts w:ascii="Times New Roman" w:hAnsi="Times New Roman" w:cs="Times New Roman"/>
          <w:szCs w:val="24"/>
        </w:rPr>
        <w:t xml:space="preserve"> and 5</w:t>
      </w:r>
      <w:r w:rsidRPr="00DC131B">
        <w:rPr>
          <w:rFonts w:ascii="Times New Roman" w:hAnsi="Times New Roman" w:cs="Times New Roman"/>
          <w:szCs w:val="24"/>
          <w:vertAlign w:val="superscript"/>
        </w:rPr>
        <w:t>th</w:t>
      </w:r>
      <w:r w:rsidRPr="00DC131B">
        <w:rPr>
          <w:rFonts w:ascii="Times New Roman" w:hAnsi="Times New Roman" w:cs="Times New Roman"/>
          <w:szCs w:val="24"/>
        </w:rPr>
        <w:t xml:space="preserve"> grade where the instruction is in English only. Many of these children are at risk of being label learning disabled if they failed to meet the standard on standardized assessments such as STAAR.  The general teachers in 4</w:t>
      </w:r>
      <w:r w:rsidRPr="00DC131B">
        <w:rPr>
          <w:rFonts w:ascii="Times New Roman" w:hAnsi="Times New Roman" w:cs="Times New Roman"/>
          <w:szCs w:val="24"/>
          <w:vertAlign w:val="superscript"/>
        </w:rPr>
        <w:t>th</w:t>
      </w:r>
      <w:r w:rsidRPr="00DC131B">
        <w:rPr>
          <w:rFonts w:ascii="Times New Roman" w:hAnsi="Times New Roman" w:cs="Times New Roman"/>
          <w:szCs w:val="24"/>
        </w:rPr>
        <w:t xml:space="preserve"> and 5</w:t>
      </w:r>
      <w:r w:rsidRPr="00DC131B">
        <w:rPr>
          <w:rFonts w:ascii="Times New Roman" w:hAnsi="Times New Roman" w:cs="Times New Roman"/>
          <w:szCs w:val="24"/>
          <w:vertAlign w:val="superscript"/>
        </w:rPr>
        <w:t>th</w:t>
      </w:r>
      <w:r w:rsidRPr="00DC131B">
        <w:rPr>
          <w:rFonts w:ascii="Times New Roman" w:hAnsi="Times New Roman" w:cs="Times New Roman"/>
          <w:szCs w:val="24"/>
        </w:rPr>
        <w:t xml:space="preserve"> grade have expressed their concerns and struggled to refer students to Special Education as they deal with the dilemma of not knowing if the struggle of an ELL lies on their proficiency with the language or with literacy in general or both.  </w:t>
      </w:r>
    </w:p>
    <w:p w:rsidR="001D14C8" w:rsidRPr="00DC131B" w:rsidRDefault="001D14C8" w:rsidP="001D14C8">
      <w:pPr>
        <w:spacing w:after="0" w:line="480" w:lineRule="auto"/>
        <w:jc w:val="both"/>
        <w:rPr>
          <w:rFonts w:ascii="Times New Roman" w:hAnsi="Times New Roman" w:cs="Times New Roman"/>
          <w:szCs w:val="24"/>
        </w:rPr>
      </w:pPr>
      <w:r w:rsidRPr="00DC131B">
        <w:rPr>
          <w:rFonts w:ascii="Times New Roman" w:hAnsi="Times New Roman" w:cs="Times New Roman"/>
          <w:szCs w:val="24"/>
        </w:rPr>
        <w:tab/>
        <w:t>According to researchers (</w:t>
      </w:r>
      <w:proofErr w:type="spellStart"/>
      <w:r w:rsidRPr="00DC131B">
        <w:rPr>
          <w:rFonts w:ascii="Times New Roman" w:hAnsi="Times New Roman" w:cs="Times New Roman"/>
          <w:szCs w:val="24"/>
        </w:rPr>
        <w:t>Yildirim</w:t>
      </w:r>
      <w:proofErr w:type="spellEnd"/>
      <w:r w:rsidRPr="00DC131B">
        <w:rPr>
          <w:rFonts w:ascii="Times New Roman" w:hAnsi="Times New Roman" w:cs="Times New Roman"/>
          <w:szCs w:val="24"/>
        </w:rPr>
        <w:t xml:space="preserve">, </w:t>
      </w:r>
      <w:proofErr w:type="spellStart"/>
      <w:r w:rsidRPr="00DC131B">
        <w:rPr>
          <w:rFonts w:ascii="Times New Roman" w:hAnsi="Times New Roman" w:cs="Times New Roman"/>
          <w:szCs w:val="24"/>
        </w:rPr>
        <w:t>Yildiz</w:t>
      </w:r>
      <w:proofErr w:type="spellEnd"/>
      <w:r w:rsidRPr="00DC131B">
        <w:rPr>
          <w:rFonts w:ascii="Times New Roman" w:hAnsi="Times New Roman" w:cs="Times New Roman"/>
          <w:szCs w:val="24"/>
        </w:rPr>
        <w:t xml:space="preserve">, &amp; </w:t>
      </w:r>
      <w:proofErr w:type="spellStart"/>
      <w:r w:rsidRPr="00DC131B">
        <w:rPr>
          <w:rFonts w:ascii="Times New Roman" w:hAnsi="Times New Roman" w:cs="Times New Roman"/>
          <w:szCs w:val="24"/>
        </w:rPr>
        <w:t>Ates</w:t>
      </w:r>
      <w:proofErr w:type="spellEnd"/>
      <w:r w:rsidRPr="00DC131B">
        <w:rPr>
          <w:rFonts w:ascii="Times New Roman" w:hAnsi="Times New Roman" w:cs="Times New Roman"/>
          <w:szCs w:val="24"/>
        </w:rPr>
        <w:t>, 2011) suggest that vocabulary development is a strong factor in predicting reading comprehension in expository texts.  They suggest that student’s vocabulary is affected by his/her life’s experiences which in turn help them build prior knowledge they may use to improve comprehension in narrative texts.  However for more complex text, vocabulary becomes a key predictor for comprehending expository texts (</w:t>
      </w:r>
      <w:proofErr w:type="spellStart"/>
      <w:r w:rsidRPr="00DC131B">
        <w:rPr>
          <w:rFonts w:ascii="Times New Roman" w:hAnsi="Times New Roman" w:cs="Times New Roman"/>
          <w:szCs w:val="24"/>
        </w:rPr>
        <w:t>Yildirim</w:t>
      </w:r>
      <w:proofErr w:type="spellEnd"/>
      <w:r w:rsidRPr="00DC131B">
        <w:rPr>
          <w:rFonts w:ascii="Times New Roman" w:hAnsi="Times New Roman" w:cs="Times New Roman"/>
          <w:szCs w:val="24"/>
        </w:rPr>
        <w:t xml:space="preserve">, </w:t>
      </w:r>
      <w:proofErr w:type="spellStart"/>
      <w:r w:rsidRPr="00DC131B">
        <w:rPr>
          <w:rFonts w:ascii="Times New Roman" w:hAnsi="Times New Roman" w:cs="Times New Roman"/>
          <w:szCs w:val="24"/>
        </w:rPr>
        <w:t>Yildiz</w:t>
      </w:r>
      <w:proofErr w:type="spellEnd"/>
      <w:r w:rsidRPr="00DC131B">
        <w:rPr>
          <w:rFonts w:ascii="Times New Roman" w:hAnsi="Times New Roman" w:cs="Times New Roman"/>
          <w:szCs w:val="24"/>
        </w:rPr>
        <w:t xml:space="preserve">, &amp; </w:t>
      </w:r>
      <w:proofErr w:type="spellStart"/>
      <w:r w:rsidRPr="00DC131B">
        <w:rPr>
          <w:rFonts w:ascii="Times New Roman" w:hAnsi="Times New Roman" w:cs="Times New Roman"/>
          <w:szCs w:val="24"/>
        </w:rPr>
        <w:t>Ates</w:t>
      </w:r>
      <w:proofErr w:type="spellEnd"/>
      <w:r w:rsidRPr="00DC131B">
        <w:rPr>
          <w:rFonts w:ascii="Times New Roman" w:hAnsi="Times New Roman" w:cs="Times New Roman"/>
          <w:szCs w:val="24"/>
        </w:rPr>
        <w:t xml:space="preserve">, 2011). These findings may benefit ELLs to overcome their struggles as they are expected to read all types of genres from narrative, historical fiction, to the more complex structure that include expository and scientific texts in the upper grades.  </w:t>
      </w:r>
    </w:p>
    <w:p w:rsidR="001D14C8" w:rsidRDefault="00987DB6" w:rsidP="001D14C8">
      <w:pPr>
        <w:spacing w:after="0" w:line="480" w:lineRule="auto"/>
        <w:ind w:firstLine="720"/>
        <w:jc w:val="both"/>
        <w:rPr>
          <w:rFonts w:ascii="Times New Roman" w:hAnsi="Times New Roman" w:cs="Times New Roman"/>
          <w:szCs w:val="24"/>
        </w:rPr>
      </w:pPr>
      <w:proofErr w:type="spellStart"/>
      <w:r>
        <w:rPr>
          <w:rFonts w:ascii="Times New Roman" w:hAnsi="Times New Roman" w:cs="Times New Roman"/>
          <w:szCs w:val="24"/>
        </w:rPr>
        <w:lastRenderedPageBreak/>
        <w:t>Kieffer</w:t>
      </w:r>
      <w:proofErr w:type="spellEnd"/>
      <w:r w:rsidR="001D14C8" w:rsidRPr="002E4B72">
        <w:rPr>
          <w:rFonts w:ascii="Times New Roman" w:hAnsi="Times New Roman" w:cs="Times New Roman"/>
          <w:szCs w:val="24"/>
        </w:rPr>
        <w:t xml:space="preserve"> </w:t>
      </w:r>
      <w:r>
        <w:rPr>
          <w:rFonts w:ascii="Times New Roman" w:hAnsi="Times New Roman" w:cs="Times New Roman"/>
          <w:szCs w:val="24"/>
        </w:rPr>
        <w:t>&amp; Box</w:t>
      </w:r>
      <w:r w:rsidR="001D14C8" w:rsidRPr="002E4B72">
        <w:rPr>
          <w:rFonts w:ascii="Times New Roman" w:hAnsi="Times New Roman" w:cs="Times New Roman"/>
          <w:szCs w:val="24"/>
        </w:rPr>
        <w:t xml:space="preserve"> (2013) conducted a study for with Spanish speaking language minority (LM) learners and native English-speaking (NE) peers to investigate morphological awareness (MA) in reading comprehension. </w:t>
      </w:r>
      <w:r w:rsidR="001D14C8" w:rsidRPr="002E4B72">
        <w:rPr>
          <w:rFonts w:ascii="Times New Roman" w:eastAsia="Arial Unicode MS" w:hAnsi="Times New Roman" w:cs="Times New Roman"/>
          <w:color w:val="2E2E2E"/>
          <w:szCs w:val="24"/>
          <w:shd w:val="clear" w:color="auto" w:fill="FFFFFF"/>
        </w:rPr>
        <w:t>MA refers to students' meta</w:t>
      </w:r>
      <w:r w:rsidR="001D14C8">
        <w:rPr>
          <w:rFonts w:ascii="Times New Roman" w:eastAsia="Arial Unicode MS" w:hAnsi="Times New Roman" w:cs="Times New Roman"/>
          <w:color w:val="2E2E2E"/>
          <w:szCs w:val="24"/>
          <w:shd w:val="clear" w:color="auto" w:fill="FFFFFF"/>
        </w:rPr>
        <w:t>-</w:t>
      </w:r>
      <w:r w:rsidR="001D14C8" w:rsidRPr="002E4B72">
        <w:rPr>
          <w:rFonts w:ascii="Times New Roman" w:eastAsia="Arial Unicode MS" w:hAnsi="Times New Roman" w:cs="Times New Roman"/>
          <w:color w:val="2E2E2E"/>
          <w:szCs w:val="24"/>
          <w:shd w:val="clear" w:color="auto" w:fill="FFFFFF"/>
        </w:rPr>
        <w:t xml:space="preserve">linguistic understanding of how complex words are formed from smaller units of meaning such as affixes, pre-fixes, roots, suffixes.  </w:t>
      </w:r>
      <w:r w:rsidR="001D14C8" w:rsidRPr="002E4B72">
        <w:rPr>
          <w:rFonts w:ascii="Times New Roman" w:hAnsi="Times New Roman" w:cs="Times New Roman"/>
          <w:szCs w:val="24"/>
        </w:rPr>
        <w:t>Their research suggested that morphological awareness made unique contribu</w:t>
      </w:r>
      <w:r w:rsidR="001D14C8">
        <w:rPr>
          <w:rFonts w:ascii="Times New Roman" w:hAnsi="Times New Roman" w:cs="Times New Roman"/>
          <w:szCs w:val="24"/>
        </w:rPr>
        <w:t xml:space="preserve">tion to reading comprehension. </w:t>
      </w:r>
      <w:r w:rsidR="001D14C8" w:rsidRPr="002E4B72">
        <w:rPr>
          <w:rFonts w:ascii="Times New Roman" w:hAnsi="Times New Roman" w:cs="Times New Roman"/>
          <w:szCs w:val="24"/>
        </w:rPr>
        <w:t>They stated that ‘</w:t>
      </w:r>
      <w:r w:rsidR="001D14C8" w:rsidRPr="002E4B72">
        <w:rPr>
          <w:rFonts w:ascii="Times New Roman" w:eastAsia="Arial Unicode MS" w:hAnsi="Times New Roman" w:cs="Times New Roman"/>
          <w:color w:val="2E2E2E"/>
          <w:szCs w:val="24"/>
          <w:shd w:val="clear" w:color="auto" w:fill="FFFFFF"/>
        </w:rPr>
        <w:t>facilitation of word reading by well-developed MA may translate into improved reading comprehension for both populations, whereas weaknesses in MA may be associated with word reading difficulties (</w:t>
      </w:r>
      <w:proofErr w:type="spellStart"/>
      <w:r w:rsidR="001D14C8">
        <w:rPr>
          <w:rFonts w:ascii="Times New Roman" w:hAnsi="Times New Roman" w:cs="Times New Roman"/>
          <w:szCs w:val="24"/>
        </w:rPr>
        <w:t>Kieffer</w:t>
      </w:r>
      <w:proofErr w:type="spellEnd"/>
      <w:r w:rsidR="001D14C8" w:rsidRPr="002E4B72">
        <w:rPr>
          <w:rFonts w:ascii="Times New Roman" w:hAnsi="Times New Roman" w:cs="Times New Roman"/>
          <w:szCs w:val="24"/>
        </w:rPr>
        <w:t xml:space="preserve"> &amp; Box</w:t>
      </w:r>
      <w:r w:rsidR="001D14C8">
        <w:rPr>
          <w:rFonts w:ascii="Times New Roman" w:hAnsi="Times New Roman" w:cs="Times New Roman"/>
          <w:szCs w:val="24"/>
        </w:rPr>
        <w:t>,</w:t>
      </w:r>
      <w:r w:rsidR="001D14C8" w:rsidRPr="002E4B72">
        <w:rPr>
          <w:rFonts w:ascii="Times New Roman" w:hAnsi="Times New Roman" w:cs="Times New Roman"/>
          <w:szCs w:val="24"/>
        </w:rPr>
        <w:t xml:space="preserve"> 2013, p. 169)</w:t>
      </w:r>
      <w:r w:rsidR="001D14C8">
        <w:rPr>
          <w:rFonts w:ascii="Times New Roman" w:hAnsi="Times New Roman" w:cs="Times New Roman"/>
          <w:szCs w:val="24"/>
        </w:rPr>
        <w:t>’.</w:t>
      </w:r>
    </w:p>
    <w:p w:rsidR="001D14C8" w:rsidRDefault="001D14C8" w:rsidP="001D14C8">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The goal of the project improvement is to determine whether vocabulary development contribute to reading comprehension gains in ELLs and ESL learners.  </w:t>
      </w:r>
      <w:proofErr w:type="spellStart"/>
      <w:r w:rsidRPr="00185C4F">
        <w:rPr>
          <w:rFonts w:ascii="Times New Roman" w:hAnsi="Times New Roman" w:cs="Times New Roman"/>
          <w:szCs w:val="24"/>
        </w:rPr>
        <w:t>Lervag</w:t>
      </w:r>
      <w:proofErr w:type="spellEnd"/>
      <w:r>
        <w:rPr>
          <w:rFonts w:ascii="Times New Roman" w:hAnsi="Times New Roman" w:cs="Times New Roman"/>
          <w:szCs w:val="24"/>
        </w:rPr>
        <w:t xml:space="preserve"> &amp; </w:t>
      </w:r>
      <w:proofErr w:type="spellStart"/>
      <w:proofErr w:type="gramStart"/>
      <w:r>
        <w:rPr>
          <w:rFonts w:ascii="Times New Roman" w:hAnsi="Times New Roman" w:cs="Times New Roman"/>
          <w:szCs w:val="24"/>
        </w:rPr>
        <w:t>Aukrust</w:t>
      </w:r>
      <w:proofErr w:type="spellEnd"/>
      <w:r w:rsidRPr="00185C4F">
        <w:rPr>
          <w:rFonts w:ascii="Times New Roman" w:hAnsi="Times New Roman" w:cs="Times New Roman"/>
          <w:szCs w:val="24"/>
        </w:rPr>
        <w:t xml:space="preserve">  (</w:t>
      </w:r>
      <w:proofErr w:type="gramEnd"/>
      <w:r w:rsidRPr="00185C4F">
        <w:rPr>
          <w:rFonts w:ascii="Times New Roman" w:hAnsi="Times New Roman" w:cs="Times New Roman"/>
          <w:szCs w:val="24"/>
        </w:rPr>
        <w:t>2010)</w:t>
      </w:r>
      <w:r>
        <w:rPr>
          <w:rFonts w:ascii="Times New Roman" w:hAnsi="Times New Roman" w:cs="Times New Roman"/>
          <w:szCs w:val="24"/>
        </w:rPr>
        <w:t xml:space="preserve"> examine the role of decoding and vocabulary skills as reliable predictors of reading comprehension in ELLs.  Their research suggests that limitations in vocabulary development may hinder the developing comprehension skills in ELLs, and that oral development should be given a high priority in this group.  This study aims </w:t>
      </w:r>
      <w:r w:rsidR="00014277">
        <w:rPr>
          <w:rFonts w:ascii="Times New Roman" w:hAnsi="Times New Roman" w:cs="Times New Roman"/>
          <w:szCs w:val="24"/>
        </w:rPr>
        <w:t>to correlate</w:t>
      </w:r>
      <w:r>
        <w:rPr>
          <w:rFonts w:ascii="Times New Roman" w:hAnsi="Times New Roman" w:cs="Times New Roman"/>
          <w:szCs w:val="24"/>
        </w:rPr>
        <w:t xml:space="preserve"> the role of vocabulary development through strategies used with ELLs who transition into the mainstream </w:t>
      </w:r>
      <w:r w:rsidR="00014277">
        <w:rPr>
          <w:rFonts w:ascii="Times New Roman" w:hAnsi="Times New Roman" w:cs="Times New Roman"/>
          <w:szCs w:val="24"/>
        </w:rPr>
        <w:t>with</w:t>
      </w:r>
      <w:r>
        <w:rPr>
          <w:rFonts w:ascii="Times New Roman" w:hAnsi="Times New Roman" w:cs="Times New Roman"/>
          <w:szCs w:val="24"/>
        </w:rPr>
        <w:t xml:space="preserve"> their reading</w:t>
      </w:r>
      <w:r w:rsidR="00014277">
        <w:rPr>
          <w:rFonts w:ascii="Times New Roman" w:hAnsi="Times New Roman" w:cs="Times New Roman"/>
          <w:szCs w:val="24"/>
        </w:rPr>
        <w:t xml:space="preserve"> gains in comprehension and student</w:t>
      </w:r>
      <w:r>
        <w:rPr>
          <w:rFonts w:ascii="Times New Roman" w:hAnsi="Times New Roman" w:cs="Times New Roman"/>
          <w:szCs w:val="24"/>
        </w:rPr>
        <w:t xml:space="preserve"> achievement which supports this project improvement for the bilingual students at Cornelius Elementary.</w:t>
      </w:r>
    </w:p>
    <w:p w:rsidR="00987DB6" w:rsidRDefault="00987DB6" w:rsidP="006D6483">
      <w:pPr>
        <w:spacing w:after="0" w:line="480" w:lineRule="auto"/>
        <w:jc w:val="center"/>
        <w:rPr>
          <w:rFonts w:ascii="Times New Roman" w:hAnsi="Times New Roman" w:cs="Times New Roman"/>
          <w:b/>
          <w:szCs w:val="24"/>
        </w:rPr>
      </w:pPr>
      <w:r>
        <w:rPr>
          <w:rFonts w:ascii="Times New Roman" w:hAnsi="Times New Roman" w:cs="Times New Roman"/>
          <w:b/>
          <w:szCs w:val="24"/>
        </w:rPr>
        <w:t>Findings</w:t>
      </w:r>
    </w:p>
    <w:p w:rsidR="00500DB9" w:rsidRDefault="00987DB6" w:rsidP="00987DB6">
      <w:pPr>
        <w:spacing w:after="0" w:line="480" w:lineRule="auto"/>
        <w:jc w:val="both"/>
        <w:rPr>
          <w:rFonts w:ascii="Times New Roman" w:hAnsi="Times New Roman" w:cs="Times New Roman"/>
          <w:szCs w:val="24"/>
        </w:rPr>
      </w:pPr>
      <w:r>
        <w:rPr>
          <w:rFonts w:ascii="Times New Roman" w:hAnsi="Times New Roman" w:cs="Times New Roman"/>
          <w:b/>
          <w:szCs w:val="24"/>
        </w:rPr>
        <w:tab/>
      </w:r>
      <w:r w:rsidR="00E95678">
        <w:rPr>
          <w:rFonts w:ascii="Times New Roman" w:hAnsi="Times New Roman" w:cs="Times New Roman"/>
          <w:szCs w:val="24"/>
        </w:rPr>
        <w:t xml:space="preserve">Currently, all of the HISD schools use I-station as a measure of student improvement in reading.  However, this program is not a valid source of measurement of student reading </w:t>
      </w:r>
      <w:r w:rsidR="00B13B9C">
        <w:rPr>
          <w:rFonts w:ascii="Times New Roman" w:hAnsi="Times New Roman" w:cs="Times New Roman"/>
          <w:szCs w:val="24"/>
        </w:rPr>
        <w:t xml:space="preserve">progress and </w:t>
      </w:r>
      <w:r w:rsidR="00E95678">
        <w:rPr>
          <w:rFonts w:ascii="Times New Roman" w:hAnsi="Times New Roman" w:cs="Times New Roman"/>
          <w:szCs w:val="24"/>
        </w:rPr>
        <w:t xml:space="preserve">achievement.  </w:t>
      </w:r>
      <w:r w:rsidR="00B13B9C">
        <w:rPr>
          <w:rFonts w:ascii="Times New Roman" w:hAnsi="Times New Roman" w:cs="Times New Roman"/>
          <w:szCs w:val="24"/>
        </w:rPr>
        <w:t>I-station data is not valid</w:t>
      </w:r>
      <w:r w:rsidR="00E95678">
        <w:rPr>
          <w:rFonts w:ascii="Times New Roman" w:hAnsi="Times New Roman" w:cs="Times New Roman"/>
          <w:szCs w:val="24"/>
        </w:rPr>
        <w:t xml:space="preserve"> to make comparisons between group</w:t>
      </w:r>
      <w:r w:rsidR="00B13B9C">
        <w:rPr>
          <w:rFonts w:ascii="Times New Roman" w:hAnsi="Times New Roman" w:cs="Times New Roman"/>
          <w:szCs w:val="24"/>
        </w:rPr>
        <w:t>s</w:t>
      </w:r>
      <w:r w:rsidR="00E95678">
        <w:rPr>
          <w:rFonts w:ascii="Times New Roman" w:hAnsi="Times New Roman" w:cs="Times New Roman"/>
          <w:szCs w:val="24"/>
        </w:rPr>
        <w:t xml:space="preserve"> of students in the same grade level.</w:t>
      </w:r>
      <w:r w:rsidR="00B13B9C">
        <w:rPr>
          <w:rFonts w:ascii="Times New Roman" w:hAnsi="Times New Roman" w:cs="Times New Roman"/>
          <w:szCs w:val="24"/>
        </w:rPr>
        <w:t xml:space="preserve"> </w:t>
      </w:r>
      <w:r w:rsidR="00E95678">
        <w:rPr>
          <w:rFonts w:ascii="Times New Roman" w:hAnsi="Times New Roman" w:cs="Times New Roman"/>
          <w:szCs w:val="24"/>
        </w:rPr>
        <w:t xml:space="preserve">  </w:t>
      </w:r>
      <w:r w:rsidR="00B13B9C">
        <w:rPr>
          <w:rFonts w:ascii="Times New Roman" w:hAnsi="Times New Roman" w:cs="Times New Roman"/>
          <w:szCs w:val="24"/>
        </w:rPr>
        <w:t xml:space="preserve">These findings were share with the principal and the assistant principal to share with the teachers at Cornelius during PLC meetings.  They will not be </w:t>
      </w:r>
      <w:r w:rsidR="00500DB9">
        <w:rPr>
          <w:rFonts w:ascii="Times New Roman" w:hAnsi="Times New Roman" w:cs="Times New Roman"/>
          <w:szCs w:val="24"/>
        </w:rPr>
        <w:t xml:space="preserve">using </w:t>
      </w:r>
      <w:r w:rsidR="00500DB9">
        <w:rPr>
          <w:rFonts w:ascii="Times New Roman" w:hAnsi="Times New Roman" w:cs="Times New Roman"/>
          <w:szCs w:val="24"/>
        </w:rPr>
        <w:lastRenderedPageBreak/>
        <w:t>this data to monitor how well teachers and students are doing.  However, they decided to keep using the I-station since the teachers like using the program with their students.</w:t>
      </w:r>
    </w:p>
    <w:p w:rsidR="00987DB6" w:rsidRDefault="00987DB6" w:rsidP="00500DB9">
      <w:pPr>
        <w:spacing w:after="0" w:line="480" w:lineRule="auto"/>
        <w:ind w:firstLine="720"/>
        <w:jc w:val="both"/>
        <w:rPr>
          <w:rFonts w:ascii="Times New Roman" w:hAnsi="Times New Roman" w:cs="Times New Roman"/>
          <w:szCs w:val="24"/>
        </w:rPr>
      </w:pPr>
      <w:r>
        <w:rPr>
          <w:rFonts w:ascii="Times New Roman" w:hAnsi="Times New Roman" w:cs="Times New Roman"/>
          <w:szCs w:val="24"/>
        </w:rPr>
        <w:t>The findings of the body of literature suggested that there is a correlation between vocabulary development and reading comprehension for ELLs.</w:t>
      </w:r>
      <w:r w:rsidR="00B13B9C">
        <w:rPr>
          <w:rFonts w:ascii="Times New Roman" w:hAnsi="Times New Roman" w:cs="Times New Roman"/>
          <w:szCs w:val="24"/>
        </w:rPr>
        <w:t xml:space="preserve"> </w:t>
      </w:r>
      <w:r>
        <w:rPr>
          <w:rFonts w:ascii="Times New Roman" w:hAnsi="Times New Roman" w:cs="Times New Roman"/>
          <w:szCs w:val="24"/>
        </w:rPr>
        <w:t xml:space="preserve">Much of the research demonstrated the explicit instruction of vocabulary using a variety of strategies such as exposure to Morphological Awareness that involves the use of suffixes, prefixes, roots, as </w:t>
      </w:r>
      <w:proofErr w:type="spellStart"/>
      <w:r>
        <w:rPr>
          <w:rFonts w:ascii="Times New Roman" w:hAnsi="Times New Roman" w:cs="Times New Roman"/>
          <w:szCs w:val="24"/>
        </w:rPr>
        <w:t>Kieffer</w:t>
      </w:r>
      <w:proofErr w:type="spellEnd"/>
      <w:r w:rsidRPr="002E4B72">
        <w:rPr>
          <w:rFonts w:ascii="Times New Roman" w:hAnsi="Times New Roman" w:cs="Times New Roman"/>
          <w:szCs w:val="24"/>
        </w:rPr>
        <w:t xml:space="preserve"> </w:t>
      </w:r>
      <w:r>
        <w:rPr>
          <w:rFonts w:ascii="Times New Roman" w:hAnsi="Times New Roman" w:cs="Times New Roman"/>
          <w:szCs w:val="24"/>
        </w:rPr>
        <w:t>&amp; Box</w:t>
      </w:r>
      <w:r w:rsidRPr="002E4B72">
        <w:rPr>
          <w:rFonts w:ascii="Times New Roman" w:hAnsi="Times New Roman" w:cs="Times New Roman"/>
          <w:szCs w:val="24"/>
        </w:rPr>
        <w:t xml:space="preserve"> (2013)</w:t>
      </w:r>
      <w:r>
        <w:rPr>
          <w:rFonts w:ascii="Times New Roman" w:hAnsi="Times New Roman" w:cs="Times New Roman"/>
          <w:szCs w:val="24"/>
        </w:rPr>
        <w:t xml:space="preserve"> did by providing direct instruction of these strategies to native speakers and ELLs.  </w:t>
      </w:r>
      <w:r w:rsidR="00CB00D4">
        <w:rPr>
          <w:rFonts w:ascii="Times New Roman" w:hAnsi="Times New Roman" w:cs="Times New Roman"/>
          <w:szCs w:val="24"/>
        </w:rPr>
        <w:t>Other findings (</w:t>
      </w:r>
      <w:proofErr w:type="spellStart"/>
      <w:r w:rsidR="00CB00D4" w:rsidRPr="00185C4F">
        <w:rPr>
          <w:rFonts w:ascii="Times New Roman" w:hAnsi="Times New Roman" w:cs="Times New Roman"/>
          <w:szCs w:val="24"/>
        </w:rPr>
        <w:t>Lervag</w:t>
      </w:r>
      <w:proofErr w:type="spellEnd"/>
      <w:r w:rsidR="00CB00D4">
        <w:rPr>
          <w:rFonts w:ascii="Times New Roman" w:hAnsi="Times New Roman" w:cs="Times New Roman"/>
          <w:szCs w:val="24"/>
        </w:rPr>
        <w:t xml:space="preserve"> &amp; </w:t>
      </w:r>
      <w:proofErr w:type="spellStart"/>
      <w:r w:rsidR="00CB00D4">
        <w:rPr>
          <w:rFonts w:ascii="Times New Roman" w:hAnsi="Times New Roman" w:cs="Times New Roman"/>
          <w:szCs w:val="24"/>
        </w:rPr>
        <w:t>Aukrust</w:t>
      </w:r>
      <w:proofErr w:type="spellEnd"/>
      <w:r w:rsidR="00CB00D4">
        <w:rPr>
          <w:rFonts w:ascii="Times New Roman" w:hAnsi="Times New Roman" w:cs="Times New Roman"/>
          <w:szCs w:val="24"/>
        </w:rPr>
        <w:t>,</w:t>
      </w:r>
      <w:r w:rsidR="00CB00D4" w:rsidRPr="00185C4F">
        <w:rPr>
          <w:rFonts w:ascii="Times New Roman" w:hAnsi="Times New Roman" w:cs="Times New Roman"/>
          <w:szCs w:val="24"/>
        </w:rPr>
        <w:t xml:space="preserve"> 2010)</w:t>
      </w:r>
      <w:r w:rsidR="00CB00D4">
        <w:rPr>
          <w:rFonts w:ascii="Times New Roman" w:hAnsi="Times New Roman" w:cs="Times New Roman"/>
          <w:szCs w:val="24"/>
        </w:rPr>
        <w:t xml:space="preserve"> indicate that oral development should be given a high priority in small group instruction for beginner learners, as well as the use of cognates.</w:t>
      </w:r>
    </w:p>
    <w:p w:rsidR="00B13B9C" w:rsidRPr="00B13B9C" w:rsidRDefault="00B13B9C" w:rsidP="00B13B9C">
      <w:pPr>
        <w:spacing w:after="0" w:line="480" w:lineRule="auto"/>
        <w:jc w:val="center"/>
        <w:rPr>
          <w:rFonts w:ascii="Times New Roman" w:hAnsi="Times New Roman" w:cs="Times New Roman"/>
          <w:b/>
          <w:szCs w:val="24"/>
        </w:rPr>
      </w:pPr>
      <w:r w:rsidRPr="00B13B9C">
        <w:rPr>
          <w:rFonts w:ascii="Times New Roman" w:hAnsi="Times New Roman" w:cs="Times New Roman"/>
          <w:b/>
          <w:szCs w:val="24"/>
        </w:rPr>
        <w:t>Reflection</w:t>
      </w:r>
    </w:p>
    <w:p w:rsidR="00E95678" w:rsidRDefault="00CB00D4" w:rsidP="00E95678">
      <w:pPr>
        <w:spacing w:after="0" w:line="480" w:lineRule="auto"/>
        <w:jc w:val="both"/>
        <w:rPr>
          <w:rFonts w:ascii="Times New Roman" w:hAnsi="Times New Roman" w:cs="Times New Roman"/>
          <w:szCs w:val="24"/>
        </w:rPr>
      </w:pPr>
      <w:r>
        <w:rPr>
          <w:rFonts w:ascii="Times New Roman" w:hAnsi="Times New Roman" w:cs="Times New Roman"/>
          <w:szCs w:val="24"/>
        </w:rPr>
        <w:tab/>
      </w:r>
      <w:r w:rsidR="00500DB9">
        <w:rPr>
          <w:rFonts w:ascii="Times New Roman" w:hAnsi="Times New Roman" w:cs="Times New Roman"/>
          <w:szCs w:val="24"/>
        </w:rPr>
        <w:t xml:space="preserve">The current findings </w:t>
      </w:r>
      <w:r w:rsidR="00317D5C">
        <w:rPr>
          <w:rFonts w:ascii="Times New Roman" w:hAnsi="Times New Roman" w:cs="Times New Roman"/>
          <w:szCs w:val="24"/>
        </w:rPr>
        <w:t xml:space="preserve">are extremely useful for any teacher who is using I-station as caution is advice if using I-station as a monitoring tool of reading and language arts performance.  The findings of my research </w:t>
      </w:r>
      <w:r w:rsidR="00500DB9">
        <w:rPr>
          <w:rFonts w:ascii="Times New Roman" w:hAnsi="Times New Roman" w:cs="Times New Roman"/>
          <w:szCs w:val="24"/>
        </w:rPr>
        <w:t>provided me with insight regarding the I-station</w:t>
      </w:r>
      <w:r w:rsidR="00317D5C">
        <w:rPr>
          <w:rFonts w:ascii="Times New Roman" w:hAnsi="Times New Roman" w:cs="Times New Roman"/>
          <w:szCs w:val="24"/>
        </w:rPr>
        <w:t xml:space="preserve"> software or any other software implemented in the classroom. The teacher must monitor the student progress and get to know the students as software might not paint an accurate picture of what the student really know.  Also, the body of literature suggests that vocabulary development is correlated with gains in reading comprehension and achievement. Thus, more explicit vocabulary instruction is recommended especially for those students who are </w:t>
      </w:r>
      <w:r w:rsidR="00AC7AFC">
        <w:rPr>
          <w:rFonts w:ascii="Times New Roman" w:hAnsi="Times New Roman" w:cs="Times New Roman"/>
          <w:szCs w:val="24"/>
        </w:rPr>
        <w:t xml:space="preserve">classified as beginner ESL students.  </w:t>
      </w:r>
    </w:p>
    <w:p w:rsidR="00E95678" w:rsidRDefault="00E95678" w:rsidP="00E95678">
      <w:pPr>
        <w:spacing w:after="0" w:line="480" w:lineRule="auto"/>
        <w:jc w:val="both"/>
        <w:rPr>
          <w:rFonts w:ascii="Times New Roman" w:hAnsi="Times New Roman" w:cs="Times New Roman"/>
          <w:szCs w:val="24"/>
        </w:rPr>
      </w:pPr>
    </w:p>
    <w:p w:rsidR="00E95678" w:rsidRDefault="00E95678" w:rsidP="00E95678">
      <w:pPr>
        <w:spacing w:after="0" w:line="480" w:lineRule="auto"/>
        <w:jc w:val="both"/>
        <w:rPr>
          <w:rFonts w:ascii="Times New Roman" w:hAnsi="Times New Roman" w:cs="Times New Roman"/>
          <w:szCs w:val="24"/>
        </w:rPr>
      </w:pPr>
    </w:p>
    <w:p w:rsidR="00E95678" w:rsidRDefault="00E95678" w:rsidP="00E95678">
      <w:pPr>
        <w:spacing w:after="0" w:line="480" w:lineRule="auto"/>
        <w:jc w:val="both"/>
        <w:rPr>
          <w:rFonts w:ascii="Times New Roman" w:hAnsi="Times New Roman" w:cs="Times New Roman"/>
          <w:szCs w:val="24"/>
        </w:rPr>
      </w:pPr>
    </w:p>
    <w:p w:rsidR="00CB00D4" w:rsidRPr="00987DB6" w:rsidRDefault="00A072FD" w:rsidP="00E95678">
      <w:pPr>
        <w:spacing w:after="0" w:line="480" w:lineRule="auto"/>
        <w:jc w:val="both"/>
        <w:rPr>
          <w:rFonts w:ascii="Times New Roman" w:hAnsi="Times New Roman" w:cs="Times New Roman"/>
          <w:szCs w:val="24"/>
        </w:rPr>
      </w:pPr>
      <w:r>
        <w:rPr>
          <w:rFonts w:ascii="Times New Roman" w:hAnsi="Times New Roman" w:cs="Times New Roman"/>
          <w:szCs w:val="24"/>
        </w:rPr>
        <w:t xml:space="preserve"> </w:t>
      </w:r>
    </w:p>
    <w:p w:rsidR="00AC7AFC" w:rsidRDefault="00AC7AFC" w:rsidP="00BB4A00">
      <w:pPr>
        <w:spacing w:after="0" w:line="480" w:lineRule="auto"/>
        <w:jc w:val="center"/>
        <w:rPr>
          <w:rFonts w:ascii="Times New Roman" w:hAnsi="Times New Roman" w:cs="Times New Roman"/>
          <w:b/>
          <w:szCs w:val="24"/>
        </w:rPr>
      </w:pPr>
    </w:p>
    <w:p w:rsidR="00312278" w:rsidRPr="00DC131B" w:rsidRDefault="00BB4A00" w:rsidP="00BB4A00">
      <w:pPr>
        <w:spacing w:after="0" w:line="480" w:lineRule="auto"/>
        <w:jc w:val="center"/>
        <w:rPr>
          <w:rFonts w:ascii="Times New Roman" w:hAnsi="Times New Roman" w:cs="Times New Roman"/>
          <w:b/>
          <w:szCs w:val="24"/>
        </w:rPr>
      </w:pPr>
      <w:r w:rsidRPr="00DC131B">
        <w:rPr>
          <w:rFonts w:ascii="Times New Roman" w:hAnsi="Times New Roman" w:cs="Times New Roman"/>
          <w:b/>
          <w:szCs w:val="24"/>
        </w:rPr>
        <w:lastRenderedPageBreak/>
        <w:t>References</w:t>
      </w:r>
    </w:p>
    <w:p w:rsidR="00312278" w:rsidRPr="00500DB9" w:rsidRDefault="00500DB9" w:rsidP="00185C4F">
      <w:pPr>
        <w:spacing w:after="0" w:line="480" w:lineRule="auto"/>
        <w:ind w:left="360" w:hanging="360"/>
        <w:rPr>
          <w:rFonts w:ascii="Times New Roman" w:hAnsi="Times New Roman" w:cs="Times New Roman"/>
          <w:szCs w:val="24"/>
        </w:rPr>
      </w:pPr>
      <w:proofErr w:type="spellStart"/>
      <w:proofErr w:type="gramStart"/>
      <w:r>
        <w:rPr>
          <w:rFonts w:ascii="Times New Roman" w:hAnsi="Times New Roman" w:cs="Times New Roman"/>
          <w:szCs w:val="24"/>
        </w:rPr>
        <w:t>Lervag</w:t>
      </w:r>
      <w:proofErr w:type="spellEnd"/>
      <w:r>
        <w:rPr>
          <w:rFonts w:ascii="Times New Roman" w:hAnsi="Times New Roman" w:cs="Times New Roman"/>
          <w:szCs w:val="24"/>
        </w:rPr>
        <w:t xml:space="preserve">, A., &amp; </w:t>
      </w:r>
      <w:proofErr w:type="spellStart"/>
      <w:r>
        <w:rPr>
          <w:rFonts w:ascii="Times New Roman" w:hAnsi="Times New Roman" w:cs="Times New Roman"/>
          <w:szCs w:val="24"/>
        </w:rPr>
        <w:t>Aukrust</w:t>
      </w:r>
      <w:proofErr w:type="spellEnd"/>
      <w:r>
        <w:rPr>
          <w:rFonts w:ascii="Times New Roman" w:hAnsi="Times New Roman" w:cs="Times New Roman"/>
          <w:szCs w:val="24"/>
        </w:rPr>
        <w:t xml:space="preserve">, </w:t>
      </w:r>
      <w:r w:rsidR="00185C4F" w:rsidRPr="00500DB9">
        <w:rPr>
          <w:rFonts w:ascii="Times New Roman" w:hAnsi="Times New Roman" w:cs="Times New Roman"/>
          <w:szCs w:val="24"/>
        </w:rPr>
        <w:t>V. (2010).</w:t>
      </w:r>
      <w:proofErr w:type="gramEnd"/>
      <w:r w:rsidR="00185C4F" w:rsidRPr="00500DB9">
        <w:rPr>
          <w:rFonts w:ascii="Times New Roman" w:hAnsi="Times New Roman" w:cs="Times New Roman"/>
          <w:szCs w:val="24"/>
        </w:rPr>
        <w:t xml:space="preserve"> Vocabulary Knowledge Is a Critical Determinant of the Difference in Reading Comprehension Growth between First and Second Language Learners. </w:t>
      </w:r>
      <w:r w:rsidR="00185C4F" w:rsidRPr="00500DB9">
        <w:rPr>
          <w:rFonts w:ascii="Times New Roman" w:hAnsi="Times New Roman" w:cs="Times New Roman"/>
          <w:i/>
          <w:szCs w:val="24"/>
        </w:rPr>
        <w:t xml:space="preserve">Journal </w:t>
      </w:r>
      <w:proofErr w:type="gramStart"/>
      <w:r w:rsidR="00185C4F" w:rsidRPr="00500DB9">
        <w:rPr>
          <w:rFonts w:ascii="Times New Roman" w:hAnsi="Times New Roman" w:cs="Times New Roman"/>
          <w:i/>
          <w:szCs w:val="24"/>
        </w:rPr>
        <w:t>Of</w:t>
      </w:r>
      <w:proofErr w:type="gramEnd"/>
      <w:r w:rsidR="00185C4F" w:rsidRPr="00500DB9">
        <w:rPr>
          <w:rFonts w:ascii="Times New Roman" w:hAnsi="Times New Roman" w:cs="Times New Roman"/>
          <w:i/>
          <w:szCs w:val="24"/>
        </w:rPr>
        <w:t xml:space="preserve"> Child Psychology And Psychiatry</w:t>
      </w:r>
      <w:r w:rsidR="00185C4F" w:rsidRPr="00500DB9">
        <w:rPr>
          <w:rFonts w:ascii="Times New Roman" w:hAnsi="Times New Roman" w:cs="Times New Roman"/>
          <w:szCs w:val="24"/>
        </w:rPr>
        <w:t xml:space="preserve">, </w:t>
      </w:r>
      <w:r w:rsidR="00185C4F" w:rsidRPr="00500DB9">
        <w:rPr>
          <w:rFonts w:ascii="Times New Roman" w:hAnsi="Times New Roman" w:cs="Times New Roman"/>
          <w:i/>
          <w:szCs w:val="24"/>
        </w:rPr>
        <w:t>51</w:t>
      </w:r>
      <w:r w:rsidR="00185C4F" w:rsidRPr="00500DB9">
        <w:rPr>
          <w:rFonts w:ascii="Times New Roman" w:hAnsi="Times New Roman" w:cs="Times New Roman"/>
          <w:szCs w:val="24"/>
        </w:rPr>
        <w:t>(5), 612-620.</w:t>
      </w:r>
    </w:p>
    <w:p w:rsidR="008D4A80" w:rsidRPr="00500DB9" w:rsidRDefault="008D4A80" w:rsidP="008D4A80">
      <w:pPr>
        <w:spacing w:after="0" w:line="480" w:lineRule="auto"/>
        <w:ind w:left="360"/>
        <w:rPr>
          <w:rFonts w:ascii="Times New Roman" w:hAnsi="Times New Roman" w:cs="Times New Roman"/>
          <w:szCs w:val="24"/>
        </w:rPr>
      </w:pPr>
      <w:hyperlink r:id="rId9" w:tgtFrame="_blank" w:history="1">
        <w:r w:rsidRPr="00500DB9">
          <w:rPr>
            <w:rStyle w:val="Hyperlink"/>
            <w:rFonts w:ascii="Times New Roman" w:hAnsi="Times New Roman" w:cs="Times New Roman"/>
            <w:color w:val="196AD4"/>
            <w:szCs w:val="24"/>
            <w:shd w:val="clear" w:color="auto" w:fill="FFFFFF"/>
          </w:rPr>
          <w:t>http://libproxy.hbu.edu/login?url=http://search.ebscohost.com/login.aspx?direct=true&amp;db=eric&amp;AN=EJ1004379&amp;site=eds-live&amp;scope=site</w:t>
        </w:r>
      </w:hyperlink>
    </w:p>
    <w:p w:rsidR="00DC131B" w:rsidRPr="00500DB9" w:rsidRDefault="00DC131B" w:rsidP="00DC131B">
      <w:pPr>
        <w:spacing w:after="0" w:line="480" w:lineRule="auto"/>
        <w:ind w:left="360" w:hanging="360"/>
        <w:rPr>
          <w:rFonts w:ascii="Times New Roman" w:hAnsi="Times New Roman" w:cs="Times New Roman"/>
          <w:szCs w:val="24"/>
        </w:rPr>
      </w:pPr>
      <w:proofErr w:type="spellStart"/>
      <w:proofErr w:type="gramStart"/>
      <w:r w:rsidRPr="00500DB9">
        <w:rPr>
          <w:rFonts w:ascii="Times New Roman" w:hAnsi="Times New Roman" w:cs="Times New Roman"/>
          <w:szCs w:val="24"/>
        </w:rPr>
        <w:t>Kieffer</w:t>
      </w:r>
      <w:proofErr w:type="spellEnd"/>
      <w:r w:rsidRPr="00500DB9">
        <w:rPr>
          <w:rFonts w:ascii="Times New Roman" w:hAnsi="Times New Roman" w:cs="Times New Roman"/>
          <w:szCs w:val="24"/>
        </w:rPr>
        <w:t>, M. J., &amp; Box, C. (2013).</w:t>
      </w:r>
      <w:proofErr w:type="gramEnd"/>
      <w:r w:rsidRPr="00500DB9">
        <w:rPr>
          <w:rFonts w:ascii="Times New Roman" w:hAnsi="Times New Roman" w:cs="Times New Roman"/>
          <w:szCs w:val="24"/>
        </w:rPr>
        <w:t xml:space="preserve"> Derivational Morphological Awareness, Academic Vocabulary, and Reading Comprehension in Linguistically Diverse Sixth Graders. </w:t>
      </w:r>
      <w:r w:rsidRPr="00500DB9">
        <w:rPr>
          <w:rFonts w:ascii="Times New Roman" w:hAnsi="Times New Roman" w:cs="Times New Roman"/>
          <w:i/>
          <w:szCs w:val="24"/>
        </w:rPr>
        <w:t xml:space="preserve">Learning </w:t>
      </w:r>
      <w:proofErr w:type="gramStart"/>
      <w:r w:rsidRPr="00500DB9">
        <w:rPr>
          <w:rFonts w:ascii="Times New Roman" w:hAnsi="Times New Roman" w:cs="Times New Roman"/>
          <w:i/>
          <w:szCs w:val="24"/>
        </w:rPr>
        <w:t>And</w:t>
      </w:r>
      <w:proofErr w:type="gramEnd"/>
      <w:r w:rsidRPr="00500DB9">
        <w:rPr>
          <w:rFonts w:ascii="Times New Roman" w:hAnsi="Times New Roman" w:cs="Times New Roman"/>
          <w:i/>
          <w:szCs w:val="24"/>
        </w:rPr>
        <w:t xml:space="preserve"> Individual Differences</w:t>
      </w:r>
      <w:r w:rsidRPr="00500DB9">
        <w:rPr>
          <w:rFonts w:ascii="Times New Roman" w:hAnsi="Times New Roman" w:cs="Times New Roman"/>
          <w:szCs w:val="24"/>
        </w:rPr>
        <w:t xml:space="preserve">, </w:t>
      </w:r>
      <w:r w:rsidRPr="00500DB9">
        <w:rPr>
          <w:rFonts w:ascii="Times New Roman" w:hAnsi="Times New Roman" w:cs="Times New Roman"/>
          <w:i/>
          <w:szCs w:val="24"/>
        </w:rPr>
        <w:t>24</w:t>
      </w:r>
      <w:r w:rsidRPr="00500DB9">
        <w:rPr>
          <w:rFonts w:ascii="Times New Roman" w:hAnsi="Times New Roman" w:cs="Times New Roman"/>
          <w:szCs w:val="24"/>
        </w:rPr>
        <w:t xml:space="preserve">, 168-175. </w:t>
      </w:r>
      <w:hyperlink r:id="rId10" w:history="1">
        <w:r w:rsidRPr="00500DB9">
          <w:rPr>
            <w:rStyle w:val="Hyperlink"/>
            <w:rFonts w:ascii="Times New Roman" w:hAnsi="Times New Roman" w:cs="Times New Roman"/>
            <w:szCs w:val="24"/>
          </w:rPr>
          <w:t>http://www.sciencedirect.com.libproxy.hbu.edu/science/article/pii/S1041608012001987</w:t>
        </w:r>
      </w:hyperlink>
    </w:p>
    <w:p w:rsidR="004A3269" w:rsidRPr="00500DB9" w:rsidRDefault="004A3269" w:rsidP="00DC131B">
      <w:pPr>
        <w:spacing w:after="0" w:line="480" w:lineRule="auto"/>
        <w:ind w:left="360" w:hanging="360"/>
        <w:rPr>
          <w:rFonts w:ascii="Times New Roman" w:hAnsi="Times New Roman" w:cs="Times New Roman"/>
          <w:szCs w:val="24"/>
        </w:rPr>
      </w:pPr>
      <w:proofErr w:type="spellStart"/>
      <w:r w:rsidRPr="00500DB9">
        <w:rPr>
          <w:rFonts w:ascii="Times New Roman" w:hAnsi="Times New Roman" w:cs="Times New Roman"/>
          <w:szCs w:val="24"/>
        </w:rPr>
        <w:t>Klingner</w:t>
      </w:r>
      <w:proofErr w:type="spellEnd"/>
      <w:r w:rsidRPr="00500DB9">
        <w:rPr>
          <w:rFonts w:ascii="Times New Roman" w:hAnsi="Times New Roman" w:cs="Times New Roman"/>
          <w:szCs w:val="24"/>
        </w:rPr>
        <w:t>, J. (2006). English Language Learners Who Struggle With Reading: Language Acquisition or LD</w:t>
      </w:r>
      <w:proofErr w:type="gramStart"/>
      <w:r w:rsidRPr="00500DB9">
        <w:rPr>
          <w:rFonts w:ascii="Times New Roman" w:hAnsi="Times New Roman" w:cs="Times New Roman"/>
          <w:szCs w:val="24"/>
        </w:rPr>
        <w:t>?.</w:t>
      </w:r>
      <w:proofErr w:type="gramEnd"/>
      <w:r w:rsidRPr="00500DB9">
        <w:rPr>
          <w:rFonts w:ascii="Times New Roman" w:hAnsi="Times New Roman" w:cs="Times New Roman"/>
          <w:szCs w:val="24"/>
        </w:rPr>
        <w:t xml:space="preserve"> </w:t>
      </w:r>
      <w:r w:rsidRPr="00500DB9">
        <w:rPr>
          <w:rFonts w:ascii="Times New Roman" w:hAnsi="Times New Roman" w:cs="Times New Roman"/>
          <w:i/>
          <w:szCs w:val="24"/>
        </w:rPr>
        <w:t xml:space="preserve">Journal </w:t>
      </w:r>
      <w:proofErr w:type="gramStart"/>
      <w:r w:rsidRPr="00500DB9">
        <w:rPr>
          <w:rFonts w:ascii="Times New Roman" w:hAnsi="Times New Roman" w:cs="Times New Roman"/>
          <w:i/>
          <w:szCs w:val="24"/>
        </w:rPr>
        <w:t>Of</w:t>
      </w:r>
      <w:proofErr w:type="gramEnd"/>
      <w:r w:rsidRPr="00500DB9">
        <w:rPr>
          <w:rFonts w:ascii="Times New Roman" w:hAnsi="Times New Roman" w:cs="Times New Roman"/>
          <w:i/>
          <w:szCs w:val="24"/>
        </w:rPr>
        <w:t xml:space="preserve"> Learning Disabilities</w:t>
      </w:r>
      <w:r w:rsidRPr="00500DB9">
        <w:rPr>
          <w:rFonts w:ascii="Times New Roman" w:hAnsi="Times New Roman" w:cs="Times New Roman"/>
          <w:szCs w:val="24"/>
        </w:rPr>
        <w:t xml:space="preserve">, </w:t>
      </w:r>
      <w:r w:rsidRPr="00500DB9">
        <w:rPr>
          <w:rFonts w:ascii="Times New Roman" w:hAnsi="Times New Roman" w:cs="Times New Roman"/>
          <w:i/>
          <w:szCs w:val="24"/>
        </w:rPr>
        <w:t>39</w:t>
      </w:r>
      <w:r w:rsidRPr="00500DB9">
        <w:rPr>
          <w:rFonts w:ascii="Times New Roman" w:hAnsi="Times New Roman" w:cs="Times New Roman"/>
          <w:szCs w:val="24"/>
        </w:rPr>
        <w:t>(2), 108.</w:t>
      </w:r>
    </w:p>
    <w:p w:rsidR="004A3269" w:rsidRPr="00500DB9" w:rsidRDefault="00500DB9" w:rsidP="004A3269">
      <w:pPr>
        <w:spacing w:after="0" w:line="480" w:lineRule="auto"/>
        <w:ind w:left="360"/>
        <w:rPr>
          <w:rFonts w:ascii="Times New Roman" w:hAnsi="Times New Roman" w:cs="Times New Roman"/>
          <w:szCs w:val="24"/>
        </w:rPr>
      </w:pPr>
      <w:hyperlink r:id="rId11" w:history="1">
        <w:r w:rsidRPr="00500DB9">
          <w:rPr>
            <w:rStyle w:val="Hyperlink"/>
            <w:rFonts w:ascii="Times New Roman" w:hAnsi="Times New Roman" w:cs="Times New Roman"/>
            <w:szCs w:val="24"/>
          </w:rPr>
          <w:t>http://eds.a.ebscohost.com.libproxy.hbu.edu/eds/detail?sid=3d342b30-8754-4dc5-8f90-34db857b4afd%40sessionmgr4003&amp;vid=1&amp;hid=4213&amp;bdata=JnNpdGU9ZWRzLWxpdmUmc2NvcGU9c2l0ZQ%3d%3d</w:t>
        </w:r>
      </w:hyperlink>
    </w:p>
    <w:p w:rsidR="00500DB9" w:rsidRPr="00500DB9" w:rsidRDefault="00500DB9" w:rsidP="00500DB9">
      <w:pPr>
        <w:spacing w:after="0" w:line="480" w:lineRule="auto"/>
        <w:ind w:left="360" w:hanging="360"/>
        <w:rPr>
          <w:rFonts w:ascii="Times New Roman" w:hAnsi="Times New Roman" w:cs="Times New Roman"/>
          <w:szCs w:val="24"/>
        </w:rPr>
      </w:pPr>
      <w:proofErr w:type="spellStart"/>
      <w:r w:rsidRPr="00500DB9">
        <w:rPr>
          <w:rFonts w:ascii="Times New Roman" w:hAnsi="Times New Roman" w:cs="Times New Roman"/>
          <w:szCs w:val="24"/>
          <w:lang w:val="es-MX"/>
        </w:rPr>
        <w:t>Rhodes</w:t>
      </w:r>
      <w:proofErr w:type="spellEnd"/>
      <w:r w:rsidRPr="00500DB9">
        <w:rPr>
          <w:rFonts w:ascii="Times New Roman" w:hAnsi="Times New Roman" w:cs="Times New Roman"/>
          <w:szCs w:val="24"/>
          <w:lang w:val="es-MX"/>
        </w:rPr>
        <w:t xml:space="preserve">, R. L., Ochoa, S. H., &amp; Ortiz, S. O. (2005). </w:t>
      </w:r>
      <w:proofErr w:type="gramStart"/>
      <w:r w:rsidRPr="00500DB9">
        <w:rPr>
          <w:rFonts w:ascii="Times New Roman" w:hAnsi="Times New Roman" w:cs="Times New Roman"/>
          <w:szCs w:val="24"/>
        </w:rPr>
        <w:t>Assessing Culturally and Linguistically Diverse Students.</w:t>
      </w:r>
      <w:proofErr w:type="gramEnd"/>
      <w:r w:rsidRPr="00500DB9">
        <w:rPr>
          <w:rFonts w:ascii="Times New Roman" w:hAnsi="Times New Roman" w:cs="Times New Roman"/>
          <w:szCs w:val="24"/>
        </w:rPr>
        <w:t xml:space="preserve"> The Guilford Press, NY </w:t>
      </w:r>
    </w:p>
    <w:p w:rsidR="00DC131B" w:rsidRPr="00500DB9" w:rsidRDefault="00BB4A00" w:rsidP="00BB4A00">
      <w:pPr>
        <w:spacing w:after="0" w:line="480" w:lineRule="auto"/>
        <w:ind w:left="360" w:hanging="360"/>
        <w:rPr>
          <w:rFonts w:ascii="Times New Roman" w:hAnsi="Times New Roman" w:cs="Times New Roman"/>
          <w:szCs w:val="24"/>
        </w:rPr>
      </w:pPr>
      <w:proofErr w:type="spellStart"/>
      <w:proofErr w:type="gramStart"/>
      <w:r w:rsidRPr="00500DB9">
        <w:rPr>
          <w:rFonts w:ascii="Times New Roman" w:hAnsi="Times New Roman" w:cs="Times New Roman"/>
          <w:color w:val="000000"/>
          <w:szCs w:val="24"/>
          <w:shd w:val="clear" w:color="auto" w:fill="FFFFFF"/>
        </w:rPr>
        <w:t>Yildirim</w:t>
      </w:r>
      <w:proofErr w:type="spellEnd"/>
      <w:r w:rsidRPr="00500DB9">
        <w:rPr>
          <w:rFonts w:ascii="Times New Roman" w:hAnsi="Times New Roman" w:cs="Times New Roman"/>
          <w:color w:val="000000"/>
          <w:szCs w:val="24"/>
          <w:shd w:val="clear" w:color="auto" w:fill="FFFFFF"/>
        </w:rPr>
        <w:t xml:space="preserve">, K., </w:t>
      </w:r>
      <w:proofErr w:type="spellStart"/>
      <w:r w:rsidRPr="00500DB9">
        <w:rPr>
          <w:rFonts w:ascii="Times New Roman" w:hAnsi="Times New Roman" w:cs="Times New Roman"/>
          <w:color w:val="000000"/>
          <w:szCs w:val="24"/>
          <w:shd w:val="clear" w:color="auto" w:fill="FFFFFF"/>
        </w:rPr>
        <w:t>Yildiz</w:t>
      </w:r>
      <w:proofErr w:type="spellEnd"/>
      <w:r w:rsidRPr="00500DB9">
        <w:rPr>
          <w:rFonts w:ascii="Times New Roman" w:hAnsi="Times New Roman" w:cs="Times New Roman"/>
          <w:color w:val="000000"/>
          <w:szCs w:val="24"/>
          <w:shd w:val="clear" w:color="auto" w:fill="FFFFFF"/>
        </w:rPr>
        <w:t xml:space="preserve">, M., &amp; </w:t>
      </w:r>
      <w:proofErr w:type="spellStart"/>
      <w:r w:rsidRPr="00500DB9">
        <w:rPr>
          <w:rFonts w:ascii="Times New Roman" w:hAnsi="Times New Roman" w:cs="Times New Roman"/>
          <w:color w:val="000000"/>
          <w:szCs w:val="24"/>
          <w:shd w:val="clear" w:color="auto" w:fill="FFFFFF"/>
        </w:rPr>
        <w:t>Ateş</w:t>
      </w:r>
      <w:proofErr w:type="spellEnd"/>
      <w:r w:rsidRPr="00500DB9">
        <w:rPr>
          <w:rFonts w:ascii="Times New Roman" w:hAnsi="Times New Roman" w:cs="Times New Roman"/>
          <w:color w:val="000000"/>
          <w:szCs w:val="24"/>
          <w:shd w:val="clear" w:color="auto" w:fill="FFFFFF"/>
        </w:rPr>
        <w:t>, S. (2011).</w:t>
      </w:r>
      <w:proofErr w:type="gramEnd"/>
      <w:r w:rsidRPr="00500DB9">
        <w:rPr>
          <w:rFonts w:ascii="Times New Roman" w:hAnsi="Times New Roman" w:cs="Times New Roman"/>
          <w:color w:val="000000"/>
          <w:szCs w:val="24"/>
          <w:shd w:val="clear" w:color="auto" w:fill="FFFFFF"/>
        </w:rPr>
        <w:t xml:space="preserve"> Is Vocabulary a Strong Variable Predicting Reading Comprehension and Does the Prediction Degree of Vocabulary Vary according to Text Types.</w:t>
      </w:r>
      <w:r w:rsidRPr="00500DB9">
        <w:rPr>
          <w:rStyle w:val="apple-converted-space"/>
          <w:rFonts w:ascii="Times New Roman" w:hAnsi="Times New Roman" w:cs="Times New Roman"/>
          <w:color w:val="000000"/>
          <w:szCs w:val="24"/>
          <w:shd w:val="clear" w:color="auto" w:fill="FFFFFF"/>
        </w:rPr>
        <w:t> </w:t>
      </w:r>
      <w:r w:rsidRPr="00500DB9">
        <w:rPr>
          <w:rFonts w:ascii="Times New Roman" w:hAnsi="Times New Roman" w:cs="Times New Roman"/>
          <w:i/>
          <w:iCs/>
          <w:color w:val="000000"/>
          <w:szCs w:val="24"/>
          <w:shd w:val="clear" w:color="auto" w:fill="FFFFFF"/>
        </w:rPr>
        <w:t>Educational Sciences: Theory &amp; Practice</w:t>
      </w:r>
      <w:r w:rsidRPr="00500DB9">
        <w:rPr>
          <w:rFonts w:ascii="Times New Roman" w:hAnsi="Times New Roman" w:cs="Times New Roman"/>
          <w:color w:val="000000"/>
          <w:szCs w:val="24"/>
          <w:shd w:val="clear" w:color="auto" w:fill="FFFFFF"/>
        </w:rPr>
        <w:t>,</w:t>
      </w:r>
      <w:r w:rsidRPr="00500DB9">
        <w:rPr>
          <w:rStyle w:val="apple-converted-space"/>
          <w:rFonts w:ascii="Times New Roman" w:hAnsi="Times New Roman" w:cs="Times New Roman"/>
          <w:color w:val="000000"/>
          <w:szCs w:val="24"/>
          <w:shd w:val="clear" w:color="auto" w:fill="FFFFFF"/>
        </w:rPr>
        <w:t> </w:t>
      </w:r>
      <w:r w:rsidRPr="00500DB9">
        <w:rPr>
          <w:rFonts w:ascii="Times New Roman" w:hAnsi="Times New Roman" w:cs="Times New Roman"/>
          <w:i/>
          <w:iCs/>
          <w:color w:val="000000"/>
          <w:szCs w:val="24"/>
          <w:shd w:val="clear" w:color="auto" w:fill="FFFFFF"/>
        </w:rPr>
        <w:t>11</w:t>
      </w:r>
      <w:r w:rsidRPr="00500DB9">
        <w:rPr>
          <w:rFonts w:ascii="Times New Roman" w:hAnsi="Times New Roman" w:cs="Times New Roman"/>
          <w:color w:val="000000"/>
          <w:szCs w:val="24"/>
          <w:shd w:val="clear" w:color="auto" w:fill="FFFFFF"/>
        </w:rPr>
        <w:t>(3), 1541-1547.</w:t>
      </w:r>
      <w:r w:rsidRPr="00500DB9">
        <w:rPr>
          <w:rFonts w:ascii="Times New Roman" w:hAnsi="Times New Roman" w:cs="Times New Roman"/>
          <w:szCs w:val="24"/>
        </w:rPr>
        <w:t xml:space="preserve"> </w:t>
      </w:r>
    </w:p>
    <w:p w:rsidR="00DC131B" w:rsidRPr="00500DB9" w:rsidRDefault="00DC131B" w:rsidP="00DC131B">
      <w:pPr>
        <w:spacing w:after="0" w:line="480" w:lineRule="auto"/>
        <w:ind w:left="360"/>
        <w:rPr>
          <w:rFonts w:ascii="Times New Roman" w:hAnsi="Times New Roman" w:cs="Times New Roman"/>
          <w:szCs w:val="24"/>
        </w:rPr>
      </w:pPr>
      <w:hyperlink r:id="rId12" w:tgtFrame="_blank" w:history="1">
        <w:r w:rsidRPr="00500DB9">
          <w:rPr>
            <w:rStyle w:val="Hyperlink"/>
            <w:rFonts w:ascii="Times New Roman" w:hAnsi="Times New Roman" w:cs="Times New Roman"/>
            <w:color w:val="196AD4"/>
            <w:szCs w:val="24"/>
            <w:shd w:val="clear" w:color="auto" w:fill="FFFFFF"/>
          </w:rPr>
          <w:t>http://libproxy.hbu.edu/login?url=http://search.ebscohost.com/login.aspx?direct=true&amp;db=a9h&amp;AN=82237447&amp;site=eds-live&amp;scope=site</w:t>
        </w:r>
      </w:hyperlink>
      <w:r w:rsidRPr="00500DB9">
        <w:rPr>
          <w:rFonts w:ascii="Times New Roman" w:hAnsi="Times New Roman" w:cs="Times New Roman"/>
          <w:szCs w:val="24"/>
        </w:rPr>
        <w:t xml:space="preserve"> </w:t>
      </w:r>
    </w:p>
    <w:p w:rsidR="00DC131B" w:rsidRPr="00DC131B" w:rsidRDefault="00DC131B" w:rsidP="00DC131B">
      <w:pPr>
        <w:spacing w:after="0" w:line="480" w:lineRule="auto"/>
        <w:ind w:left="360"/>
        <w:rPr>
          <w:rFonts w:ascii="Times New Roman" w:hAnsi="Times New Roman" w:cs="Times New Roman"/>
          <w:szCs w:val="24"/>
        </w:rPr>
      </w:pPr>
    </w:p>
    <w:sectPr w:rsidR="00DC131B" w:rsidRPr="00DC131B"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BE"/>
    <w:rsid w:val="000043BF"/>
    <w:rsid w:val="00014277"/>
    <w:rsid w:val="00022B17"/>
    <w:rsid w:val="000346CA"/>
    <w:rsid w:val="000A621E"/>
    <w:rsid w:val="000B74C9"/>
    <w:rsid w:val="0012623A"/>
    <w:rsid w:val="00127FB4"/>
    <w:rsid w:val="00143E01"/>
    <w:rsid w:val="00157006"/>
    <w:rsid w:val="00185C4F"/>
    <w:rsid w:val="001935E3"/>
    <w:rsid w:val="001B0F9E"/>
    <w:rsid w:val="001D14C8"/>
    <w:rsid w:val="001D160C"/>
    <w:rsid w:val="0020689A"/>
    <w:rsid w:val="00262548"/>
    <w:rsid w:val="002B28EA"/>
    <w:rsid w:val="002D4787"/>
    <w:rsid w:val="002E4B72"/>
    <w:rsid w:val="00312278"/>
    <w:rsid w:val="00316A13"/>
    <w:rsid w:val="00317D5C"/>
    <w:rsid w:val="00337670"/>
    <w:rsid w:val="00361AB2"/>
    <w:rsid w:val="004001FA"/>
    <w:rsid w:val="0046781B"/>
    <w:rsid w:val="004775DA"/>
    <w:rsid w:val="004A3269"/>
    <w:rsid w:val="004A7845"/>
    <w:rsid w:val="004C47A0"/>
    <w:rsid w:val="004E1FD1"/>
    <w:rsid w:val="00500DB9"/>
    <w:rsid w:val="005150A5"/>
    <w:rsid w:val="005415BE"/>
    <w:rsid w:val="005460E3"/>
    <w:rsid w:val="005B6390"/>
    <w:rsid w:val="005C05F8"/>
    <w:rsid w:val="005E221F"/>
    <w:rsid w:val="00603D28"/>
    <w:rsid w:val="006126D0"/>
    <w:rsid w:val="0063242D"/>
    <w:rsid w:val="00662D71"/>
    <w:rsid w:val="00687F18"/>
    <w:rsid w:val="006A3D71"/>
    <w:rsid w:val="006D6483"/>
    <w:rsid w:val="007056CA"/>
    <w:rsid w:val="00711C9B"/>
    <w:rsid w:val="00730F7D"/>
    <w:rsid w:val="00747BBA"/>
    <w:rsid w:val="00752E08"/>
    <w:rsid w:val="00786177"/>
    <w:rsid w:val="007C3588"/>
    <w:rsid w:val="007F5CB4"/>
    <w:rsid w:val="00820870"/>
    <w:rsid w:val="008D4A80"/>
    <w:rsid w:val="00904516"/>
    <w:rsid w:val="00977524"/>
    <w:rsid w:val="00987DB6"/>
    <w:rsid w:val="009D14A4"/>
    <w:rsid w:val="00A072FD"/>
    <w:rsid w:val="00A47952"/>
    <w:rsid w:val="00A54430"/>
    <w:rsid w:val="00AC7AFC"/>
    <w:rsid w:val="00B13B9C"/>
    <w:rsid w:val="00B41921"/>
    <w:rsid w:val="00B762AF"/>
    <w:rsid w:val="00BB4A00"/>
    <w:rsid w:val="00BE6003"/>
    <w:rsid w:val="00C000BA"/>
    <w:rsid w:val="00C3106E"/>
    <w:rsid w:val="00C360A8"/>
    <w:rsid w:val="00C635E6"/>
    <w:rsid w:val="00C65B61"/>
    <w:rsid w:val="00CB00D4"/>
    <w:rsid w:val="00CB2DAD"/>
    <w:rsid w:val="00CD4792"/>
    <w:rsid w:val="00D06961"/>
    <w:rsid w:val="00D072F9"/>
    <w:rsid w:val="00DC131B"/>
    <w:rsid w:val="00DC21ED"/>
    <w:rsid w:val="00DD0880"/>
    <w:rsid w:val="00E554C0"/>
    <w:rsid w:val="00E95678"/>
    <w:rsid w:val="00EE1F72"/>
    <w:rsid w:val="00F306F8"/>
    <w:rsid w:val="00F47FB4"/>
    <w:rsid w:val="00F52D73"/>
    <w:rsid w:val="00F663AE"/>
    <w:rsid w:val="00F72343"/>
    <w:rsid w:val="00F9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szCs w:val="24"/>
    </w:rPr>
  </w:style>
  <w:style w:type="character" w:styleId="Hyperlink">
    <w:name w:val="Hyperlink"/>
    <w:basedOn w:val="DefaultParagraphFont"/>
    <w:uiPriority w:val="99"/>
    <w:unhideWhenUsed/>
    <w:rsid w:val="00312278"/>
    <w:rPr>
      <w:color w:val="0000FF" w:themeColor="hyperlink"/>
      <w:u w:val="single"/>
    </w:rPr>
  </w:style>
  <w:style w:type="character" w:customStyle="1" w:styleId="apple-converted-space">
    <w:name w:val="apple-converted-space"/>
    <w:basedOn w:val="DefaultParagraphFont"/>
    <w:rsid w:val="00977524"/>
  </w:style>
  <w:style w:type="paragraph" w:styleId="BalloonText">
    <w:name w:val="Balloon Text"/>
    <w:basedOn w:val="Normal"/>
    <w:link w:val="BalloonTextChar"/>
    <w:uiPriority w:val="99"/>
    <w:semiHidden/>
    <w:unhideWhenUsed/>
    <w:rsid w:val="001D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0C"/>
    <w:rPr>
      <w:rFonts w:ascii="Tahoma" w:hAnsi="Tahoma" w:cs="Tahoma"/>
      <w:sz w:val="16"/>
      <w:szCs w:val="16"/>
    </w:rPr>
  </w:style>
  <w:style w:type="character" w:styleId="FollowedHyperlink">
    <w:name w:val="FollowedHyperlink"/>
    <w:basedOn w:val="DefaultParagraphFont"/>
    <w:uiPriority w:val="99"/>
    <w:semiHidden/>
    <w:unhideWhenUsed/>
    <w:rsid w:val="004A3269"/>
    <w:rPr>
      <w:color w:val="800080" w:themeColor="followedHyperlink"/>
      <w:u w:val="single"/>
    </w:rPr>
  </w:style>
  <w:style w:type="paragraph" w:styleId="NormalWeb">
    <w:name w:val="Normal (Web)"/>
    <w:basedOn w:val="Normal"/>
    <w:uiPriority w:val="99"/>
    <w:unhideWhenUsed/>
    <w:rsid w:val="00022B1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libproxy.hbu.edu/login?url=http://search.ebscohost.com/login.aspx?direct=true&amp;db=a9h&amp;AN=82237447&amp;site=eds-live&amp;scope=s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eds.a.ebscohost.com.libproxy.hbu.edu/eds/detail?sid=3d342b30-8754-4dc5-8f90-34db857b4afd%40sessionmgr4003&amp;vid=1&amp;hid=4213&amp;bdata=JnNpdGU9ZWRzLWxpdmUmc2NvcGU9c2l0ZQ%3d%3d" TargetMode="External"/><Relationship Id="rId5" Type="http://schemas.openxmlformats.org/officeDocument/2006/relationships/image" Target="media/image1.jpeg"/><Relationship Id="rId10" Type="http://schemas.openxmlformats.org/officeDocument/2006/relationships/hyperlink" Target="http://www.sciencedirect.com.libproxy.hbu.edu/science/article/pii/S1041608012001987" TargetMode="External"/><Relationship Id="rId4" Type="http://schemas.openxmlformats.org/officeDocument/2006/relationships/webSettings" Target="webSettings.xml"/><Relationship Id="rId9" Type="http://schemas.openxmlformats.org/officeDocument/2006/relationships/hyperlink" Target="http://libproxy.hbu.edu/login?url=http://search.ebscohost.com/login.aspx?direct=true&amp;db=eric&amp;AN=EJ1004379&amp;site=eds-live&amp;scope=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0A02A-9591-4237-8F80-74BA1BC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6368</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2014-04-03T14:35:00Z</dcterms:created>
  <dcterms:modified xsi:type="dcterms:W3CDTF">2014-05-06T03:05:00Z</dcterms:modified>
</cp:coreProperties>
</file>