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581" w:rsidRPr="00555547" w:rsidRDefault="00962581" w:rsidP="00962581">
      <w:pPr>
        <w:tabs>
          <w:tab w:val="left" w:pos="8625"/>
        </w:tabs>
        <w:jc w:val="center"/>
        <w:rPr>
          <w:b/>
          <w:sz w:val="22"/>
          <w:szCs w:val="22"/>
        </w:rPr>
      </w:pPr>
      <w:r w:rsidRPr="00555547">
        <w:rPr>
          <w:b/>
          <w:sz w:val="22"/>
          <w:szCs w:val="22"/>
        </w:rPr>
        <w:t>R</w:t>
      </w:r>
      <w:r>
        <w:rPr>
          <w:b/>
          <w:sz w:val="22"/>
          <w:szCs w:val="22"/>
        </w:rPr>
        <w:t>eflection Process for Practicum</w:t>
      </w:r>
      <w:r w:rsidRPr="00555547">
        <w:rPr>
          <w:b/>
          <w:sz w:val="22"/>
          <w:szCs w:val="22"/>
        </w:rPr>
        <w:t xml:space="preserve"> Activities for the </w:t>
      </w:r>
    </w:p>
    <w:p w:rsidR="00962581" w:rsidRPr="00555547" w:rsidRDefault="00962581" w:rsidP="00962581">
      <w:pPr>
        <w:tabs>
          <w:tab w:val="left" w:pos="8625"/>
        </w:tabs>
        <w:jc w:val="center"/>
        <w:rPr>
          <w:b/>
          <w:sz w:val="22"/>
          <w:szCs w:val="22"/>
        </w:rPr>
      </w:pPr>
      <w:r>
        <w:rPr>
          <w:b/>
          <w:sz w:val="22"/>
          <w:szCs w:val="22"/>
        </w:rPr>
        <w:t>Educational Diagnostician</w:t>
      </w:r>
      <w:r w:rsidRPr="00555547">
        <w:rPr>
          <w:b/>
          <w:sz w:val="22"/>
          <w:szCs w:val="22"/>
        </w:rPr>
        <w:t xml:space="preserve"> Program Academic Portfolio</w:t>
      </w:r>
    </w:p>
    <w:p w:rsidR="00962581" w:rsidRPr="00555547" w:rsidRDefault="00962581" w:rsidP="00962581">
      <w:pPr>
        <w:jc w:val="center"/>
        <w:rPr>
          <w:b/>
          <w:sz w:val="22"/>
          <w:szCs w:val="22"/>
        </w:rPr>
      </w:pPr>
    </w:p>
    <w:p w:rsidR="00962581" w:rsidRPr="00555547" w:rsidRDefault="00962581" w:rsidP="00962581">
      <w:pPr>
        <w:jc w:val="center"/>
        <w:rPr>
          <w:sz w:val="22"/>
          <w:szCs w:val="22"/>
        </w:rPr>
      </w:pPr>
      <w:proofErr w:type="gramStart"/>
      <w:r w:rsidRPr="00555547">
        <w:rPr>
          <w:sz w:val="22"/>
          <w:szCs w:val="22"/>
        </w:rPr>
        <w:t>by</w:t>
      </w:r>
      <w:proofErr w:type="gramEnd"/>
      <w:r w:rsidRPr="00555547">
        <w:rPr>
          <w:sz w:val="22"/>
          <w:szCs w:val="22"/>
        </w:rPr>
        <w:t xml:space="preserve"> B. </w:t>
      </w:r>
      <w:proofErr w:type="spellStart"/>
      <w:r w:rsidRPr="00555547">
        <w:rPr>
          <w:sz w:val="22"/>
          <w:szCs w:val="22"/>
        </w:rPr>
        <w:t>Polnick</w:t>
      </w:r>
      <w:proofErr w:type="spellEnd"/>
      <w:r w:rsidRPr="00555547">
        <w:rPr>
          <w:sz w:val="22"/>
          <w:szCs w:val="22"/>
        </w:rPr>
        <w:t xml:space="preserve"> and D. Reed</w:t>
      </w:r>
    </w:p>
    <w:p w:rsidR="00962581" w:rsidRPr="00555547" w:rsidRDefault="00962581" w:rsidP="00962581">
      <w:pPr>
        <w:jc w:val="center"/>
        <w:rPr>
          <w:sz w:val="22"/>
          <w:szCs w:val="22"/>
        </w:rPr>
      </w:pPr>
    </w:p>
    <w:p w:rsidR="00962581" w:rsidRPr="00555547" w:rsidRDefault="00962581" w:rsidP="00962581">
      <w:pPr>
        <w:jc w:val="center"/>
        <w:rPr>
          <w:sz w:val="22"/>
          <w:szCs w:val="22"/>
        </w:rPr>
      </w:pPr>
      <w:r w:rsidRPr="00555547">
        <w:rPr>
          <w:sz w:val="22"/>
          <w:szCs w:val="22"/>
        </w:rPr>
        <w:t xml:space="preserve">Adapted from </w:t>
      </w:r>
      <w:proofErr w:type="gramStart"/>
      <w:r w:rsidRPr="00555547">
        <w:rPr>
          <w:sz w:val="22"/>
          <w:szCs w:val="22"/>
          <w:u w:val="single"/>
        </w:rPr>
        <w:t>The</w:t>
      </w:r>
      <w:proofErr w:type="gramEnd"/>
      <w:r w:rsidRPr="00555547">
        <w:rPr>
          <w:sz w:val="22"/>
          <w:szCs w:val="22"/>
          <w:u w:val="single"/>
        </w:rPr>
        <w:t xml:space="preserve"> Principal Portfolio, 2</w:t>
      </w:r>
      <w:r w:rsidRPr="00555547">
        <w:rPr>
          <w:sz w:val="22"/>
          <w:szCs w:val="22"/>
          <w:u w:val="single"/>
          <w:vertAlign w:val="superscript"/>
        </w:rPr>
        <w:t>nd</w:t>
      </w:r>
      <w:r w:rsidRPr="00555547">
        <w:rPr>
          <w:sz w:val="22"/>
          <w:szCs w:val="22"/>
          <w:u w:val="single"/>
        </w:rPr>
        <w:t xml:space="preserve"> Edition (2000)</w:t>
      </w:r>
      <w:r w:rsidRPr="00555547">
        <w:rPr>
          <w:sz w:val="22"/>
          <w:szCs w:val="22"/>
        </w:rPr>
        <w:t xml:space="preserve"> by G. Brown and B. Irby </w:t>
      </w:r>
    </w:p>
    <w:p w:rsidR="00962581" w:rsidRPr="00555547" w:rsidRDefault="00962581" w:rsidP="00962581">
      <w:pPr>
        <w:jc w:val="center"/>
        <w:rPr>
          <w:sz w:val="22"/>
          <w:szCs w:val="22"/>
        </w:rPr>
      </w:pPr>
    </w:p>
    <w:p w:rsidR="00962581" w:rsidRPr="00555547" w:rsidRDefault="00962581" w:rsidP="00962581">
      <w:pPr>
        <w:jc w:val="center"/>
        <w:rPr>
          <w:sz w:val="22"/>
          <w:szCs w:val="22"/>
        </w:rPr>
      </w:pPr>
    </w:p>
    <w:p w:rsidR="00B72B7F" w:rsidRDefault="00962581" w:rsidP="00962581">
      <w:pPr>
        <w:ind w:left="1440" w:hanging="1440"/>
        <w:rPr>
          <w:b/>
          <w:sz w:val="22"/>
          <w:szCs w:val="22"/>
        </w:rPr>
      </w:pPr>
      <w:r>
        <w:rPr>
          <w:sz w:val="22"/>
          <w:szCs w:val="22"/>
        </w:rPr>
        <w:t>Artifact:</w:t>
      </w:r>
      <w:r>
        <w:rPr>
          <w:sz w:val="22"/>
          <w:szCs w:val="22"/>
        </w:rPr>
        <w:tab/>
      </w:r>
      <w:r w:rsidR="00DD376A">
        <w:rPr>
          <w:sz w:val="22"/>
          <w:szCs w:val="22"/>
        </w:rPr>
        <w:t>001.2. Review 5 recent (not more than 3 years old) special education articles and document their findings using the Article Reflection Process</w:t>
      </w:r>
      <w:r w:rsidR="00DD376A" w:rsidRPr="00B322CB">
        <w:rPr>
          <w:b/>
          <w:sz w:val="22"/>
          <w:szCs w:val="22"/>
        </w:rPr>
        <w:t xml:space="preserve">. </w:t>
      </w:r>
      <w:r w:rsidR="00DD376A">
        <w:rPr>
          <w:b/>
          <w:sz w:val="22"/>
          <w:szCs w:val="22"/>
        </w:rPr>
        <w:t xml:space="preserve">Include the article with the reflection. </w:t>
      </w:r>
      <w:r w:rsidR="00DD376A" w:rsidRPr="00B322CB">
        <w:rPr>
          <w:b/>
          <w:sz w:val="22"/>
          <w:szCs w:val="22"/>
        </w:rPr>
        <w:t>(</w:t>
      </w:r>
      <w:proofErr w:type="gramStart"/>
      <w:r w:rsidR="00DD376A" w:rsidRPr="00B322CB">
        <w:rPr>
          <w:b/>
          <w:sz w:val="22"/>
          <w:szCs w:val="22"/>
        </w:rPr>
        <w:t>completed</w:t>
      </w:r>
      <w:proofErr w:type="gramEnd"/>
      <w:r w:rsidR="00DD376A" w:rsidRPr="00B322CB">
        <w:rPr>
          <w:b/>
          <w:sz w:val="22"/>
          <w:szCs w:val="22"/>
        </w:rPr>
        <w:t xml:space="preserve"> in EDSP 6345)</w:t>
      </w:r>
      <w:r w:rsidR="00B04AB7">
        <w:rPr>
          <w:b/>
          <w:sz w:val="22"/>
          <w:szCs w:val="22"/>
        </w:rPr>
        <w:t xml:space="preserve">  See References for Articles.</w:t>
      </w:r>
    </w:p>
    <w:p w:rsidR="00B04AB7" w:rsidRDefault="00B04AB7" w:rsidP="00962581">
      <w:pPr>
        <w:ind w:left="1440" w:hanging="1440"/>
        <w:rPr>
          <w:b/>
          <w:sz w:val="22"/>
          <w:szCs w:val="22"/>
        </w:rPr>
      </w:pPr>
    </w:p>
    <w:p w:rsidR="007955C2" w:rsidRPr="00B04AB7" w:rsidRDefault="007955C2" w:rsidP="007955C2">
      <w:pPr>
        <w:spacing w:after="120"/>
        <w:ind w:left="1440"/>
        <w:outlineLvl w:val="1"/>
        <w:rPr>
          <w:sz w:val="22"/>
          <w:szCs w:val="22"/>
        </w:rPr>
      </w:pPr>
      <w:r w:rsidRPr="009300CC">
        <w:rPr>
          <w:i/>
          <w:color w:val="4D4A42"/>
          <w:sz w:val="21"/>
          <w:szCs w:val="21"/>
        </w:rPr>
        <w:t>What to Do When One or More of Your Students Have Dyslexia</w:t>
      </w:r>
      <w:r>
        <w:rPr>
          <w:color w:val="4D4A42"/>
          <w:sz w:val="21"/>
          <w:szCs w:val="21"/>
        </w:rPr>
        <w:t xml:space="preserve"> </w:t>
      </w:r>
      <w:r w:rsidR="009300CC">
        <w:t>is an</w:t>
      </w:r>
      <w:r>
        <w:rPr>
          <w:sz w:val="22"/>
          <w:szCs w:val="22"/>
        </w:rPr>
        <w:t xml:space="preserve"> article </w:t>
      </w:r>
      <w:r w:rsidR="009300CC">
        <w:rPr>
          <w:sz w:val="22"/>
          <w:szCs w:val="22"/>
        </w:rPr>
        <w:t>about</w:t>
      </w:r>
      <w:r>
        <w:rPr>
          <w:sz w:val="22"/>
          <w:szCs w:val="22"/>
        </w:rPr>
        <w:t xml:space="preserve"> the </w:t>
      </w:r>
      <w:r w:rsidR="00AC5315">
        <w:rPr>
          <w:sz w:val="22"/>
          <w:szCs w:val="22"/>
        </w:rPr>
        <w:t>current issues and how to help students with dyslexia</w:t>
      </w:r>
      <w:r w:rsidR="0016520C">
        <w:rPr>
          <w:sz w:val="22"/>
          <w:szCs w:val="22"/>
        </w:rPr>
        <w:t>.</w:t>
      </w:r>
      <w:r>
        <w:rPr>
          <w:sz w:val="22"/>
          <w:szCs w:val="22"/>
        </w:rPr>
        <w:t xml:space="preserve"> </w:t>
      </w:r>
    </w:p>
    <w:p w:rsidR="00B04AB7" w:rsidRDefault="00B04AB7" w:rsidP="00962581">
      <w:pPr>
        <w:ind w:left="1440" w:hanging="1440"/>
        <w:rPr>
          <w:b/>
          <w:sz w:val="22"/>
          <w:szCs w:val="22"/>
        </w:rPr>
      </w:pPr>
    </w:p>
    <w:p w:rsidR="00F70D06" w:rsidRDefault="00962581" w:rsidP="00962581">
      <w:pPr>
        <w:ind w:left="1440" w:hanging="1440"/>
        <w:rPr>
          <w:sz w:val="22"/>
          <w:szCs w:val="22"/>
        </w:rPr>
      </w:pPr>
      <w:r>
        <w:rPr>
          <w:sz w:val="22"/>
          <w:szCs w:val="22"/>
        </w:rPr>
        <w:t>Describe:</w:t>
      </w:r>
      <w:r>
        <w:rPr>
          <w:sz w:val="22"/>
          <w:szCs w:val="22"/>
        </w:rPr>
        <w:tab/>
      </w:r>
      <w:r w:rsidRPr="00B72B7F">
        <w:rPr>
          <w:sz w:val="22"/>
          <w:szCs w:val="22"/>
        </w:rPr>
        <w:t>Describe the findings for all of the activities.</w:t>
      </w:r>
    </w:p>
    <w:p w:rsidR="00962581" w:rsidRDefault="00F70D06" w:rsidP="00962581">
      <w:pPr>
        <w:ind w:left="1440" w:hanging="1440"/>
        <w:rPr>
          <w:sz w:val="22"/>
          <w:szCs w:val="22"/>
        </w:rPr>
      </w:pPr>
      <w:r>
        <w:rPr>
          <w:sz w:val="22"/>
          <w:szCs w:val="22"/>
        </w:rPr>
        <w:tab/>
        <w:t xml:space="preserve">The findings of this type of research described </w:t>
      </w:r>
      <w:r w:rsidR="0016520C">
        <w:rPr>
          <w:sz w:val="22"/>
          <w:szCs w:val="22"/>
        </w:rPr>
        <w:t xml:space="preserve">strategies that can be used with students affected by this disorder.  The reading strategies offer a start to help students with dyslexia with comprehension strategies that include, summarizing, using graphics, and others.  </w:t>
      </w:r>
      <w:r w:rsidR="00DF71BD">
        <w:rPr>
          <w:sz w:val="22"/>
          <w:szCs w:val="22"/>
        </w:rPr>
        <w:t>It explained spelling strategies, provides lesson plans, activities for phonemic awareness, etc.  This article is fill</w:t>
      </w:r>
      <w:r w:rsidR="00AC5315">
        <w:rPr>
          <w:sz w:val="22"/>
          <w:szCs w:val="22"/>
        </w:rPr>
        <w:t>ed</w:t>
      </w:r>
      <w:r w:rsidR="00DF71BD">
        <w:rPr>
          <w:sz w:val="22"/>
          <w:szCs w:val="22"/>
        </w:rPr>
        <w:t xml:space="preserve"> with information useful to help those stud</w:t>
      </w:r>
      <w:r w:rsidR="00AC5315">
        <w:rPr>
          <w:sz w:val="22"/>
          <w:szCs w:val="22"/>
        </w:rPr>
        <w:t>ents that suffered with dyslexia</w:t>
      </w:r>
      <w:r w:rsidR="00DF71BD">
        <w:rPr>
          <w:sz w:val="22"/>
          <w:szCs w:val="22"/>
        </w:rPr>
        <w:t>.</w:t>
      </w:r>
    </w:p>
    <w:p w:rsidR="00B04AB7" w:rsidRDefault="00B04AB7" w:rsidP="00B04AB7">
      <w:pPr>
        <w:ind w:left="1440"/>
        <w:rPr>
          <w:sz w:val="22"/>
          <w:szCs w:val="22"/>
        </w:rPr>
      </w:pPr>
    </w:p>
    <w:p w:rsidR="00962581" w:rsidRDefault="00962581" w:rsidP="00962581">
      <w:pPr>
        <w:ind w:left="1440" w:hanging="1440"/>
        <w:rPr>
          <w:sz w:val="22"/>
          <w:szCs w:val="22"/>
        </w:rPr>
      </w:pPr>
      <w:r w:rsidRPr="00555547">
        <w:rPr>
          <w:sz w:val="22"/>
          <w:szCs w:val="22"/>
        </w:rPr>
        <w:t>Analyze:</w:t>
      </w:r>
      <w:r w:rsidRPr="00555547">
        <w:rPr>
          <w:sz w:val="22"/>
          <w:szCs w:val="22"/>
        </w:rPr>
        <w:tab/>
      </w:r>
      <w:r>
        <w:rPr>
          <w:sz w:val="22"/>
          <w:szCs w:val="22"/>
        </w:rPr>
        <w:t xml:space="preserve">a. </w:t>
      </w:r>
      <w:r w:rsidRPr="00555547">
        <w:rPr>
          <w:sz w:val="22"/>
          <w:szCs w:val="22"/>
        </w:rPr>
        <w:t>Describe the importance of the</w:t>
      </w:r>
      <w:r>
        <w:rPr>
          <w:sz w:val="22"/>
          <w:szCs w:val="22"/>
        </w:rPr>
        <w:t xml:space="preserve"> findings for the activities. </w:t>
      </w:r>
    </w:p>
    <w:p w:rsidR="003E115A" w:rsidRPr="00B72B7F" w:rsidRDefault="003E115A" w:rsidP="003E115A">
      <w:pPr>
        <w:ind w:left="1440" w:hanging="1440"/>
        <w:rPr>
          <w:sz w:val="22"/>
          <w:szCs w:val="22"/>
        </w:rPr>
      </w:pPr>
      <w:r>
        <w:rPr>
          <w:sz w:val="22"/>
          <w:szCs w:val="22"/>
        </w:rPr>
        <w:tab/>
      </w:r>
      <w:r w:rsidR="00DF71BD">
        <w:rPr>
          <w:sz w:val="22"/>
          <w:szCs w:val="22"/>
        </w:rPr>
        <w:t>In my opinion is very important to learn about the way that students with dyslexia learn best and to be up to date with current research</w:t>
      </w:r>
      <w:r w:rsidR="00F70D06">
        <w:rPr>
          <w:sz w:val="22"/>
          <w:szCs w:val="22"/>
        </w:rPr>
        <w:t>.</w:t>
      </w:r>
    </w:p>
    <w:p w:rsidR="003E115A" w:rsidRDefault="003E115A" w:rsidP="00DF71BD">
      <w:pPr>
        <w:rPr>
          <w:sz w:val="22"/>
          <w:szCs w:val="22"/>
        </w:rPr>
      </w:pPr>
      <w:r w:rsidRPr="00B72B7F">
        <w:rPr>
          <w:sz w:val="22"/>
          <w:szCs w:val="22"/>
        </w:rPr>
        <w:t xml:space="preserve">  </w:t>
      </w:r>
    </w:p>
    <w:p w:rsidR="00962581" w:rsidRDefault="00962581" w:rsidP="00962581">
      <w:pPr>
        <w:ind w:left="1440"/>
        <w:rPr>
          <w:sz w:val="22"/>
          <w:szCs w:val="22"/>
        </w:rPr>
      </w:pPr>
      <w:r>
        <w:rPr>
          <w:sz w:val="22"/>
          <w:szCs w:val="22"/>
        </w:rPr>
        <w:t xml:space="preserve">b. </w:t>
      </w:r>
      <w:r w:rsidRPr="00555547">
        <w:rPr>
          <w:sz w:val="22"/>
          <w:szCs w:val="22"/>
        </w:rPr>
        <w:t>Includ</w:t>
      </w:r>
      <w:r>
        <w:rPr>
          <w:sz w:val="22"/>
          <w:szCs w:val="22"/>
        </w:rPr>
        <w:t>e connections to your 5 year</w:t>
      </w:r>
      <w:r w:rsidRPr="00555547">
        <w:rPr>
          <w:sz w:val="22"/>
          <w:szCs w:val="22"/>
        </w:rPr>
        <w:t xml:space="preserve"> goal</w:t>
      </w:r>
      <w:r>
        <w:rPr>
          <w:sz w:val="22"/>
          <w:szCs w:val="22"/>
        </w:rPr>
        <w:t>s</w:t>
      </w:r>
      <w:r w:rsidRPr="00555547">
        <w:rPr>
          <w:sz w:val="22"/>
          <w:szCs w:val="22"/>
        </w:rPr>
        <w:t xml:space="preserve"> or desired position.  </w:t>
      </w:r>
    </w:p>
    <w:p w:rsidR="00B04AB7" w:rsidRDefault="00F70D06" w:rsidP="00962581">
      <w:pPr>
        <w:ind w:left="1440"/>
        <w:rPr>
          <w:sz w:val="22"/>
          <w:szCs w:val="22"/>
        </w:rPr>
      </w:pPr>
      <w:r>
        <w:rPr>
          <w:sz w:val="22"/>
          <w:szCs w:val="22"/>
        </w:rPr>
        <w:t xml:space="preserve">My 5 year goal is to become very knowledgeable as educational diagnostician.  Therefore, this article supports my goal as I have gained some experience in the field.  </w:t>
      </w:r>
      <w:r w:rsidR="00DF71BD">
        <w:rPr>
          <w:sz w:val="22"/>
          <w:szCs w:val="22"/>
        </w:rPr>
        <w:t>This article supports my vision of becoming knowledgeable with strategies that can help students wit</w:t>
      </w:r>
      <w:r w:rsidR="00AF7B11">
        <w:rPr>
          <w:sz w:val="22"/>
          <w:szCs w:val="22"/>
        </w:rPr>
        <w:t>h dyslexia.  The diagnosticians make recommendations while designing an individualized programming for students with disabilities.  Therefore, they must be equipped and prepared with knowledge about how to help these students.</w:t>
      </w:r>
    </w:p>
    <w:p w:rsidR="00F70D06" w:rsidRDefault="00F70D06" w:rsidP="00962581">
      <w:pPr>
        <w:ind w:left="1440"/>
        <w:rPr>
          <w:sz w:val="22"/>
          <w:szCs w:val="22"/>
        </w:rPr>
      </w:pPr>
    </w:p>
    <w:p w:rsidR="00962581" w:rsidRDefault="00962581" w:rsidP="00962581">
      <w:pPr>
        <w:ind w:left="1440"/>
        <w:rPr>
          <w:sz w:val="22"/>
          <w:szCs w:val="22"/>
        </w:rPr>
      </w:pPr>
      <w:r>
        <w:rPr>
          <w:sz w:val="22"/>
          <w:szCs w:val="22"/>
        </w:rPr>
        <w:t xml:space="preserve">c. </w:t>
      </w:r>
      <w:r w:rsidRPr="00555547">
        <w:rPr>
          <w:sz w:val="22"/>
          <w:szCs w:val="22"/>
        </w:rPr>
        <w:t>Compare/contrast elements in</w:t>
      </w:r>
      <w:r>
        <w:rPr>
          <w:sz w:val="22"/>
          <w:szCs w:val="22"/>
        </w:rPr>
        <w:t xml:space="preserve"> your findings</w:t>
      </w:r>
      <w:r w:rsidRPr="00555547">
        <w:rPr>
          <w:sz w:val="22"/>
          <w:szCs w:val="22"/>
        </w:rPr>
        <w:t xml:space="preserve"> to your exp</w:t>
      </w:r>
      <w:r>
        <w:rPr>
          <w:sz w:val="22"/>
          <w:szCs w:val="22"/>
        </w:rPr>
        <w:t>eriences or previous knowledge.</w:t>
      </w:r>
    </w:p>
    <w:p w:rsidR="009A1F0F" w:rsidRDefault="009A1F0F" w:rsidP="00962581">
      <w:pPr>
        <w:ind w:left="1440"/>
        <w:rPr>
          <w:sz w:val="22"/>
          <w:szCs w:val="22"/>
        </w:rPr>
      </w:pPr>
    </w:p>
    <w:p w:rsidR="009A1F0F" w:rsidRDefault="009A1F0F" w:rsidP="00962581">
      <w:pPr>
        <w:ind w:left="1440"/>
        <w:rPr>
          <w:sz w:val="22"/>
          <w:szCs w:val="22"/>
        </w:rPr>
      </w:pPr>
      <w:r>
        <w:rPr>
          <w:sz w:val="22"/>
          <w:szCs w:val="22"/>
        </w:rPr>
        <w:t>I did not</w:t>
      </w:r>
      <w:r w:rsidR="00AF7B11">
        <w:rPr>
          <w:sz w:val="22"/>
          <w:szCs w:val="22"/>
        </w:rPr>
        <w:t xml:space="preserve"> have any experience with dyslexic student</w:t>
      </w:r>
      <w:r>
        <w:rPr>
          <w:sz w:val="22"/>
          <w:szCs w:val="22"/>
        </w:rPr>
        <w:t xml:space="preserve"> nor did I know how to identify a child with this disorder.  Yet the article, it was very through and gave examples of how other researchers have found ways to </w:t>
      </w:r>
      <w:r w:rsidR="00AF7B11">
        <w:rPr>
          <w:sz w:val="22"/>
          <w:szCs w:val="22"/>
        </w:rPr>
        <w:t>improve their ability to comprehend</w:t>
      </w:r>
      <w:r>
        <w:rPr>
          <w:sz w:val="22"/>
          <w:szCs w:val="22"/>
        </w:rPr>
        <w:t xml:space="preserve"> and at th</w:t>
      </w:r>
      <w:r w:rsidR="00AF7B11">
        <w:rPr>
          <w:sz w:val="22"/>
          <w:szCs w:val="22"/>
        </w:rPr>
        <w:t>e same time improve their reading</w:t>
      </w:r>
      <w:r>
        <w:rPr>
          <w:sz w:val="22"/>
          <w:szCs w:val="22"/>
        </w:rPr>
        <w:t xml:space="preserve"> skills</w:t>
      </w:r>
      <w:r w:rsidR="00AF7B11">
        <w:rPr>
          <w:sz w:val="22"/>
          <w:szCs w:val="22"/>
        </w:rPr>
        <w:t xml:space="preserve"> by using the a wide variety of strategies</w:t>
      </w:r>
      <w:r>
        <w:rPr>
          <w:sz w:val="22"/>
          <w:szCs w:val="22"/>
        </w:rPr>
        <w:t>.</w:t>
      </w:r>
    </w:p>
    <w:p w:rsidR="00962581" w:rsidRPr="00555547" w:rsidRDefault="00962581" w:rsidP="00962581">
      <w:pPr>
        <w:ind w:left="1440"/>
        <w:rPr>
          <w:sz w:val="22"/>
          <w:szCs w:val="22"/>
        </w:rPr>
      </w:pPr>
    </w:p>
    <w:p w:rsidR="00962581" w:rsidRDefault="00962581" w:rsidP="00962581">
      <w:pPr>
        <w:ind w:left="1440" w:hanging="1440"/>
        <w:rPr>
          <w:sz w:val="22"/>
          <w:szCs w:val="22"/>
        </w:rPr>
      </w:pPr>
      <w:r w:rsidRPr="00555547">
        <w:rPr>
          <w:sz w:val="22"/>
          <w:szCs w:val="22"/>
        </w:rPr>
        <w:t>Appraise:</w:t>
      </w:r>
      <w:r w:rsidRPr="00555547">
        <w:rPr>
          <w:sz w:val="22"/>
          <w:szCs w:val="22"/>
        </w:rPr>
        <w:tab/>
        <w:t>Critique</w:t>
      </w:r>
      <w:r>
        <w:rPr>
          <w:sz w:val="22"/>
          <w:szCs w:val="22"/>
        </w:rPr>
        <w:t xml:space="preserve"> or describe whether any of your findings were</w:t>
      </w:r>
      <w:r w:rsidRPr="00555547">
        <w:rPr>
          <w:sz w:val="22"/>
          <w:szCs w:val="22"/>
        </w:rPr>
        <w:t xml:space="preserve"> beneficial to you or not.  </w:t>
      </w:r>
    </w:p>
    <w:p w:rsidR="00962581" w:rsidRDefault="0099517B" w:rsidP="00962581">
      <w:pPr>
        <w:ind w:left="1440" w:hanging="1440"/>
        <w:rPr>
          <w:sz w:val="22"/>
          <w:szCs w:val="22"/>
        </w:rPr>
      </w:pPr>
      <w:r>
        <w:rPr>
          <w:sz w:val="22"/>
          <w:szCs w:val="22"/>
        </w:rPr>
        <w:tab/>
        <w:t xml:space="preserve">My findings were very beneficial </w:t>
      </w:r>
      <w:r w:rsidR="001A2D14">
        <w:rPr>
          <w:sz w:val="22"/>
          <w:szCs w:val="22"/>
        </w:rPr>
        <w:t>as I came to learn</w:t>
      </w:r>
      <w:r w:rsidR="00AF7B11">
        <w:rPr>
          <w:sz w:val="22"/>
          <w:szCs w:val="22"/>
        </w:rPr>
        <w:t xml:space="preserve"> more about children with dyslexia</w:t>
      </w:r>
      <w:r w:rsidR="001A2D14">
        <w:rPr>
          <w:sz w:val="22"/>
          <w:szCs w:val="22"/>
        </w:rPr>
        <w:t xml:space="preserve">, their characteristics, and how their modalities of learning.  </w:t>
      </w:r>
    </w:p>
    <w:p w:rsidR="00AF7B11" w:rsidRDefault="00AF7B11" w:rsidP="00962581">
      <w:pPr>
        <w:ind w:left="1440" w:hanging="1440"/>
        <w:rPr>
          <w:sz w:val="22"/>
          <w:szCs w:val="22"/>
        </w:rPr>
      </w:pPr>
    </w:p>
    <w:p w:rsidR="00AF7B11" w:rsidRDefault="00AF7B11" w:rsidP="00962581">
      <w:pPr>
        <w:ind w:left="1440" w:hanging="1440"/>
        <w:rPr>
          <w:sz w:val="22"/>
          <w:szCs w:val="22"/>
        </w:rPr>
      </w:pPr>
    </w:p>
    <w:p w:rsidR="00AF7B11" w:rsidRDefault="00AF7B11" w:rsidP="00962581">
      <w:pPr>
        <w:ind w:left="1440" w:hanging="1440"/>
        <w:rPr>
          <w:sz w:val="22"/>
          <w:szCs w:val="22"/>
        </w:rPr>
      </w:pPr>
    </w:p>
    <w:p w:rsidR="00AF7B11" w:rsidRPr="00555547" w:rsidRDefault="00AF7B11" w:rsidP="00962581">
      <w:pPr>
        <w:ind w:left="1440" w:hanging="1440"/>
        <w:rPr>
          <w:sz w:val="22"/>
          <w:szCs w:val="22"/>
        </w:rPr>
      </w:pPr>
    </w:p>
    <w:p w:rsidR="00146CCA" w:rsidRDefault="00962581" w:rsidP="00962581">
      <w:pPr>
        <w:ind w:left="1440" w:hanging="1440"/>
        <w:rPr>
          <w:sz w:val="22"/>
          <w:szCs w:val="22"/>
        </w:rPr>
      </w:pPr>
      <w:r w:rsidRPr="00555547">
        <w:rPr>
          <w:sz w:val="22"/>
          <w:szCs w:val="22"/>
        </w:rPr>
        <w:lastRenderedPageBreak/>
        <w:t>Transform:</w:t>
      </w:r>
      <w:r w:rsidRPr="00555547">
        <w:rPr>
          <w:sz w:val="22"/>
          <w:szCs w:val="22"/>
        </w:rPr>
        <w:tab/>
      </w:r>
      <w:r>
        <w:rPr>
          <w:sz w:val="22"/>
          <w:szCs w:val="22"/>
        </w:rPr>
        <w:t xml:space="preserve">a. </w:t>
      </w:r>
      <w:r w:rsidRPr="00555547">
        <w:rPr>
          <w:sz w:val="22"/>
          <w:szCs w:val="22"/>
        </w:rPr>
        <w:t xml:space="preserve">Describe any future ideas or insights you gained. </w:t>
      </w:r>
    </w:p>
    <w:p w:rsidR="00B04AB7" w:rsidRDefault="00AF7B11" w:rsidP="00962581">
      <w:pPr>
        <w:ind w:left="1440" w:hanging="1440"/>
        <w:rPr>
          <w:sz w:val="22"/>
          <w:szCs w:val="22"/>
        </w:rPr>
      </w:pPr>
      <w:r>
        <w:rPr>
          <w:sz w:val="22"/>
          <w:szCs w:val="22"/>
        </w:rPr>
        <w:tab/>
        <w:t xml:space="preserve">This article will be useful for diagnosticians, parents, teachers, and students that are looking for ideas about how to cope with this disorder.  The diagnosticians may used ideas to write recommendations, the special education teacher may write IEP goals and objectives, the parents may read about current information </w:t>
      </w:r>
      <w:r w:rsidR="00876CF7">
        <w:rPr>
          <w:sz w:val="22"/>
          <w:szCs w:val="22"/>
        </w:rPr>
        <w:t xml:space="preserve">and ideas that could help their child, </w:t>
      </w:r>
      <w:proofErr w:type="gramStart"/>
      <w:r w:rsidR="00876CF7">
        <w:rPr>
          <w:sz w:val="22"/>
          <w:szCs w:val="22"/>
        </w:rPr>
        <w:t>et</w:t>
      </w:r>
      <w:proofErr w:type="gramEnd"/>
      <w:r w:rsidR="00876CF7">
        <w:rPr>
          <w:sz w:val="22"/>
          <w:szCs w:val="22"/>
        </w:rPr>
        <w:t>.</w:t>
      </w:r>
      <w:r>
        <w:rPr>
          <w:sz w:val="22"/>
          <w:szCs w:val="22"/>
        </w:rPr>
        <w:t xml:space="preserve"> </w:t>
      </w:r>
    </w:p>
    <w:p w:rsidR="00B04AB7" w:rsidRDefault="00C113FC" w:rsidP="00962581">
      <w:pPr>
        <w:ind w:left="1440" w:hanging="1440"/>
        <w:rPr>
          <w:sz w:val="22"/>
          <w:szCs w:val="22"/>
        </w:rPr>
      </w:pPr>
      <w:r>
        <w:rPr>
          <w:sz w:val="22"/>
          <w:szCs w:val="22"/>
        </w:rPr>
        <w:tab/>
      </w:r>
    </w:p>
    <w:p w:rsidR="00146CCA" w:rsidRPr="00555547" w:rsidRDefault="00146CCA" w:rsidP="00146CCA">
      <w:pPr>
        <w:ind w:left="1440"/>
        <w:rPr>
          <w:sz w:val="22"/>
          <w:szCs w:val="22"/>
        </w:rPr>
      </w:pPr>
      <w:r>
        <w:rPr>
          <w:sz w:val="22"/>
          <w:szCs w:val="22"/>
        </w:rPr>
        <w:t xml:space="preserve">b. </w:t>
      </w:r>
      <w:r w:rsidRPr="00555547">
        <w:rPr>
          <w:sz w:val="22"/>
          <w:szCs w:val="22"/>
        </w:rPr>
        <w:t xml:space="preserve">Describe future plans for use of the ideas presented, including any changes in your </w:t>
      </w:r>
      <w:bookmarkStart w:id="0" w:name="_GoBack"/>
      <w:bookmarkEnd w:id="0"/>
      <w:r w:rsidRPr="00555547">
        <w:rPr>
          <w:sz w:val="22"/>
          <w:szCs w:val="22"/>
        </w:rPr>
        <w:t>current practices or, describe how the informa</w:t>
      </w:r>
      <w:r>
        <w:rPr>
          <w:sz w:val="22"/>
          <w:szCs w:val="22"/>
        </w:rPr>
        <w:t>tion confirmed your current practices and/or beliefs</w:t>
      </w:r>
      <w:r w:rsidRPr="00555547">
        <w:rPr>
          <w:sz w:val="22"/>
          <w:szCs w:val="22"/>
        </w:rPr>
        <w:t>.</w:t>
      </w:r>
    </w:p>
    <w:p w:rsidR="00962581" w:rsidRDefault="00C113FC" w:rsidP="00962581">
      <w:pPr>
        <w:ind w:left="1440" w:hanging="1440"/>
        <w:rPr>
          <w:sz w:val="22"/>
          <w:szCs w:val="22"/>
        </w:rPr>
      </w:pPr>
      <w:r>
        <w:rPr>
          <w:sz w:val="22"/>
          <w:szCs w:val="22"/>
        </w:rPr>
        <w:tab/>
        <w:t xml:space="preserve">Like I mentioned earlier, I did not have a background in Special Education.  I have gained more knowledge as I read this article and believe that this information is helpful because it gave a through explanation of the characteristics with children with </w:t>
      </w:r>
      <w:r w:rsidR="00876CF7">
        <w:rPr>
          <w:sz w:val="22"/>
          <w:szCs w:val="22"/>
        </w:rPr>
        <w:t>this type of disability</w:t>
      </w:r>
      <w:r>
        <w:rPr>
          <w:sz w:val="22"/>
          <w:szCs w:val="22"/>
        </w:rPr>
        <w:t>.</w:t>
      </w:r>
      <w:r w:rsidR="001A2D14" w:rsidRPr="001A2D14">
        <w:rPr>
          <w:sz w:val="22"/>
          <w:szCs w:val="22"/>
        </w:rPr>
        <w:t xml:space="preserve"> </w:t>
      </w:r>
      <w:r w:rsidR="001A2D14">
        <w:rPr>
          <w:sz w:val="22"/>
          <w:szCs w:val="22"/>
        </w:rPr>
        <w:t xml:space="preserve"> </w:t>
      </w:r>
    </w:p>
    <w:p w:rsidR="00B04AB7" w:rsidRDefault="00EE6D1D" w:rsidP="00962581">
      <w:pPr>
        <w:ind w:left="1440" w:hanging="1440"/>
        <w:rPr>
          <w:sz w:val="22"/>
          <w:szCs w:val="22"/>
        </w:rPr>
      </w:pPr>
      <w:r>
        <w:rPr>
          <w:sz w:val="22"/>
          <w:szCs w:val="22"/>
        </w:rPr>
        <w:tab/>
      </w:r>
    </w:p>
    <w:p w:rsidR="00962581" w:rsidRPr="00555547" w:rsidRDefault="00B04AB7" w:rsidP="00962581">
      <w:pPr>
        <w:ind w:left="1440"/>
        <w:rPr>
          <w:sz w:val="22"/>
          <w:szCs w:val="22"/>
        </w:rPr>
      </w:pPr>
      <w:r>
        <w:rPr>
          <w:sz w:val="22"/>
          <w:szCs w:val="22"/>
        </w:rPr>
        <w:t>c</w:t>
      </w:r>
      <w:r w:rsidR="00962581">
        <w:rPr>
          <w:sz w:val="22"/>
          <w:szCs w:val="22"/>
        </w:rPr>
        <w:t xml:space="preserve">. </w:t>
      </w:r>
      <w:r w:rsidR="00962581" w:rsidRPr="00555547">
        <w:rPr>
          <w:sz w:val="22"/>
          <w:szCs w:val="22"/>
        </w:rPr>
        <w:t>Describe future plans for use of the ideas presented, including any changes in your current practices or, describe how the informa</w:t>
      </w:r>
      <w:r w:rsidR="00962581">
        <w:rPr>
          <w:sz w:val="22"/>
          <w:szCs w:val="22"/>
        </w:rPr>
        <w:t>tion confirmed your current practices and/or beliefs</w:t>
      </w:r>
      <w:r w:rsidR="00962581" w:rsidRPr="00555547">
        <w:rPr>
          <w:sz w:val="22"/>
          <w:szCs w:val="22"/>
        </w:rPr>
        <w:t>.</w:t>
      </w:r>
    </w:p>
    <w:p w:rsidR="00962581" w:rsidRDefault="001A2D14" w:rsidP="001A2D14">
      <w:pPr>
        <w:ind w:left="1440"/>
        <w:rPr>
          <w:sz w:val="22"/>
          <w:szCs w:val="22"/>
        </w:rPr>
      </w:pPr>
      <w:r>
        <w:rPr>
          <w:sz w:val="22"/>
          <w:szCs w:val="22"/>
        </w:rPr>
        <w:t xml:space="preserve">In the future, I </w:t>
      </w:r>
      <w:r w:rsidR="00876CF7">
        <w:rPr>
          <w:sz w:val="22"/>
          <w:szCs w:val="22"/>
        </w:rPr>
        <w:t xml:space="preserve">will include recommendations like the once found in this article </w:t>
      </w:r>
      <w:r>
        <w:rPr>
          <w:sz w:val="22"/>
          <w:szCs w:val="22"/>
        </w:rPr>
        <w:t xml:space="preserve">to support the </w:t>
      </w:r>
      <w:r w:rsidR="00876CF7">
        <w:rPr>
          <w:sz w:val="22"/>
          <w:szCs w:val="22"/>
        </w:rPr>
        <w:t xml:space="preserve">reading, writing, and spelling in </w:t>
      </w:r>
      <w:r>
        <w:rPr>
          <w:sz w:val="22"/>
          <w:szCs w:val="22"/>
        </w:rPr>
        <w:t>students</w:t>
      </w:r>
      <w:r w:rsidR="00876CF7">
        <w:rPr>
          <w:sz w:val="22"/>
          <w:szCs w:val="22"/>
        </w:rPr>
        <w:t xml:space="preserve"> with dyslexia that might need the additional support</w:t>
      </w:r>
      <w:r>
        <w:rPr>
          <w:sz w:val="22"/>
          <w:szCs w:val="22"/>
        </w:rPr>
        <w:t xml:space="preserve">.  </w:t>
      </w:r>
      <w:r w:rsidR="00876CF7">
        <w:rPr>
          <w:sz w:val="22"/>
          <w:szCs w:val="22"/>
        </w:rPr>
        <w:t>Many of the strategies presented are useful for students in the general education that have trouble with comprehension and language arts.  This article affirms my belief in the effectiveness of some of the strategies presented that I had used in the bilingual classroom.</w:t>
      </w:r>
    </w:p>
    <w:p w:rsidR="001A2D14" w:rsidRPr="00555547" w:rsidRDefault="001A2D14" w:rsidP="001A2D14">
      <w:pPr>
        <w:ind w:left="1440"/>
        <w:rPr>
          <w:sz w:val="22"/>
          <w:szCs w:val="22"/>
        </w:rPr>
      </w:pPr>
    </w:p>
    <w:p w:rsidR="003524F3" w:rsidRDefault="00B04AB7" w:rsidP="00B04AB7">
      <w:pPr>
        <w:jc w:val="center"/>
        <w:rPr>
          <w:b/>
        </w:rPr>
      </w:pPr>
      <w:r w:rsidRPr="00C113FC">
        <w:rPr>
          <w:b/>
        </w:rPr>
        <w:t>References</w:t>
      </w:r>
    </w:p>
    <w:p w:rsidR="007955C2" w:rsidRPr="0058387C" w:rsidRDefault="007955C2" w:rsidP="007955C2">
      <w:pPr>
        <w:pStyle w:val="Heading2"/>
        <w:spacing w:before="0" w:beforeAutospacing="0" w:after="120" w:afterAutospacing="0"/>
        <w:ind w:left="540" w:hanging="540"/>
        <w:rPr>
          <w:b w:val="0"/>
          <w:bCs w:val="0"/>
          <w:color w:val="4D4A42"/>
          <w:sz w:val="24"/>
          <w:szCs w:val="24"/>
        </w:rPr>
      </w:pPr>
      <w:r w:rsidRPr="0058387C">
        <w:rPr>
          <w:b w:val="0"/>
          <w:sz w:val="24"/>
          <w:szCs w:val="24"/>
        </w:rPr>
        <w:t>Bailey, E. (</w:t>
      </w:r>
      <w:proofErr w:type="spellStart"/>
      <w:r w:rsidRPr="0058387C">
        <w:rPr>
          <w:b w:val="0"/>
          <w:sz w:val="24"/>
          <w:szCs w:val="24"/>
        </w:rPr>
        <w:t>n.d</w:t>
      </w:r>
      <w:proofErr w:type="spellEnd"/>
      <w:r w:rsidRPr="0058387C">
        <w:rPr>
          <w:b w:val="0"/>
          <w:sz w:val="24"/>
          <w:szCs w:val="24"/>
        </w:rPr>
        <w:t xml:space="preserve">.). </w:t>
      </w:r>
      <w:r w:rsidRPr="0058387C">
        <w:rPr>
          <w:b w:val="0"/>
          <w:bCs w:val="0"/>
          <w:color w:val="4D4A42"/>
          <w:sz w:val="24"/>
          <w:szCs w:val="24"/>
        </w:rPr>
        <w:t>What to Do When One or More of Your Students Have Dyslexia</w:t>
      </w:r>
      <w:r w:rsidRPr="0058387C">
        <w:rPr>
          <w:b w:val="0"/>
          <w:sz w:val="24"/>
          <w:szCs w:val="24"/>
        </w:rPr>
        <w:t xml:space="preserve">. </w:t>
      </w:r>
      <w:proofErr w:type="gramStart"/>
      <w:r>
        <w:rPr>
          <w:b w:val="0"/>
          <w:sz w:val="24"/>
          <w:szCs w:val="24"/>
        </w:rPr>
        <w:t>About.com Special Education.</w:t>
      </w:r>
      <w:proofErr w:type="gramEnd"/>
      <w:r>
        <w:rPr>
          <w:b w:val="0"/>
          <w:sz w:val="24"/>
          <w:szCs w:val="24"/>
        </w:rPr>
        <w:t xml:space="preserve">  Retrieve from: </w:t>
      </w:r>
    </w:p>
    <w:p w:rsidR="007955C2" w:rsidRDefault="00F42169" w:rsidP="007955C2">
      <w:pPr>
        <w:ind w:left="540"/>
      </w:pPr>
      <w:hyperlink r:id="rId4" w:history="1">
        <w:r w:rsidR="007955C2" w:rsidRPr="00727AE8">
          <w:rPr>
            <w:rStyle w:val="Hyperlink"/>
          </w:rPr>
          <w:t>http://specialed.about.com/od/lear</w:t>
        </w:r>
        <w:r w:rsidR="007955C2" w:rsidRPr="00727AE8">
          <w:rPr>
            <w:rStyle w:val="Hyperlink"/>
          </w:rPr>
          <w:t>n</w:t>
        </w:r>
        <w:r w:rsidR="007955C2" w:rsidRPr="00727AE8">
          <w:rPr>
            <w:rStyle w:val="Hyperlink"/>
          </w:rPr>
          <w:t>ingdisabled/a/Dyslexia-What-Teachers-Need-To-Know.htm</w:t>
        </w:r>
      </w:hyperlink>
    </w:p>
    <w:p w:rsidR="007955C2" w:rsidRPr="00C113FC" w:rsidRDefault="007955C2" w:rsidP="007955C2">
      <w:pPr>
        <w:rPr>
          <w:b/>
        </w:rPr>
      </w:pPr>
    </w:p>
    <w:p w:rsidR="00B04AB7" w:rsidRDefault="00B04AB7" w:rsidP="00B04AB7">
      <w:pPr>
        <w:jc w:val="center"/>
      </w:pPr>
    </w:p>
    <w:p w:rsidR="00B04AB7" w:rsidRDefault="00B04AB7" w:rsidP="00B04AB7"/>
    <w:p w:rsidR="00B04AB7" w:rsidRDefault="00B04AB7" w:rsidP="00B04AB7"/>
    <w:sectPr w:rsidR="00B04AB7" w:rsidSect="003805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2581"/>
    <w:rsid w:val="00146CCA"/>
    <w:rsid w:val="0016520C"/>
    <w:rsid w:val="001A2D14"/>
    <w:rsid w:val="00380541"/>
    <w:rsid w:val="0038213A"/>
    <w:rsid w:val="003E115A"/>
    <w:rsid w:val="00475092"/>
    <w:rsid w:val="00600191"/>
    <w:rsid w:val="006328AD"/>
    <w:rsid w:val="007955C2"/>
    <w:rsid w:val="007F0CE2"/>
    <w:rsid w:val="00831047"/>
    <w:rsid w:val="00876CF7"/>
    <w:rsid w:val="008E6528"/>
    <w:rsid w:val="009300CC"/>
    <w:rsid w:val="00962581"/>
    <w:rsid w:val="0099517B"/>
    <w:rsid w:val="009A1F0F"/>
    <w:rsid w:val="009E586B"/>
    <w:rsid w:val="00AC5315"/>
    <w:rsid w:val="00AF7B11"/>
    <w:rsid w:val="00B04AB7"/>
    <w:rsid w:val="00B72B7F"/>
    <w:rsid w:val="00C113FC"/>
    <w:rsid w:val="00DD376A"/>
    <w:rsid w:val="00DF71BD"/>
    <w:rsid w:val="00ED4512"/>
    <w:rsid w:val="00EE6D1D"/>
    <w:rsid w:val="00F42169"/>
    <w:rsid w:val="00F6083B"/>
    <w:rsid w:val="00F70D06"/>
    <w:rsid w:val="00FA50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58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7955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AB7"/>
    <w:rPr>
      <w:color w:val="0000FF" w:themeColor="hyperlink"/>
      <w:u w:val="single"/>
    </w:rPr>
  </w:style>
  <w:style w:type="character" w:styleId="FollowedHyperlink">
    <w:name w:val="FollowedHyperlink"/>
    <w:basedOn w:val="DefaultParagraphFont"/>
    <w:uiPriority w:val="99"/>
    <w:semiHidden/>
    <w:unhideWhenUsed/>
    <w:rsid w:val="00B04AB7"/>
    <w:rPr>
      <w:color w:val="800080" w:themeColor="followedHyperlink"/>
      <w:u w:val="single"/>
    </w:rPr>
  </w:style>
  <w:style w:type="character" w:customStyle="1" w:styleId="Heading2Char">
    <w:name w:val="Heading 2 Char"/>
    <w:basedOn w:val="DefaultParagraphFont"/>
    <w:link w:val="Heading2"/>
    <w:uiPriority w:val="9"/>
    <w:rsid w:val="007955C2"/>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ecialed.about.com/od/learningdisabled/a/Dyslexia-What-Teachers-Need-To-Kno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Dianne</dc:creator>
  <cp:lastModifiedBy>admin</cp:lastModifiedBy>
  <cp:revision>4</cp:revision>
  <dcterms:created xsi:type="dcterms:W3CDTF">2014-04-23T13:42:00Z</dcterms:created>
  <dcterms:modified xsi:type="dcterms:W3CDTF">2014-04-23T14:34:00Z</dcterms:modified>
</cp:coreProperties>
</file>